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E4F5B" w14:textId="77777777" w:rsidR="004343A7" w:rsidRPr="00322B80" w:rsidRDefault="004343A7" w:rsidP="004343A7">
      <w:pPr>
        <w:jc w:val="center"/>
        <w:rPr>
          <w:rFonts w:ascii="Arial" w:hAnsi="Arial" w:cs="Arial"/>
          <w:b/>
          <w:sz w:val="28"/>
          <w:szCs w:val="28"/>
          <w:lang w:val="en-US"/>
        </w:rPr>
      </w:pPr>
      <w:r w:rsidRPr="00322B80">
        <w:rPr>
          <w:rFonts w:ascii="Arial" w:hAnsi="Arial" w:cs="Arial"/>
          <w:b/>
          <w:sz w:val="28"/>
          <w:szCs w:val="28"/>
          <w:lang w:val="en-US"/>
        </w:rPr>
        <w:t xml:space="preserve">Public consultation – consumer version on </w:t>
      </w:r>
      <w:proofErr w:type="spellStart"/>
      <w:r w:rsidRPr="00322B80">
        <w:rPr>
          <w:rFonts w:ascii="Arial" w:hAnsi="Arial" w:cs="Arial"/>
          <w:b/>
          <w:sz w:val="28"/>
          <w:szCs w:val="28"/>
          <w:lang w:val="en-US"/>
        </w:rPr>
        <w:t>EnableMe</w:t>
      </w:r>
      <w:proofErr w:type="spellEnd"/>
    </w:p>
    <w:p w14:paraId="65B708A2" w14:textId="77777777" w:rsidR="004343A7" w:rsidRPr="00AA1CA9" w:rsidRDefault="004343A7" w:rsidP="004343A7">
      <w:pPr>
        <w:rPr>
          <w:rFonts w:ascii="Arial" w:hAnsi="Arial" w:cs="Arial"/>
        </w:rPr>
      </w:pPr>
    </w:p>
    <w:p w14:paraId="3749C1BA" w14:textId="4448C0F6" w:rsidR="00DF2821" w:rsidRPr="00EA6124" w:rsidRDefault="004343A7" w:rsidP="004343A7">
      <w:pPr>
        <w:rPr>
          <w:rFonts w:ascii="Arial" w:hAnsi="Arial" w:cs="Arial"/>
        </w:rPr>
      </w:pPr>
      <w:r w:rsidRPr="001508AA">
        <w:rPr>
          <w:rFonts w:ascii="Arial" w:hAnsi="Arial" w:cs="Arial"/>
        </w:rPr>
        <w:t xml:space="preserve">The Stroke Foundation has updated the </w:t>
      </w:r>
      <w:r w:rsidRPr="001508AA">
        <w:rPr>
          <w:rFonts w:ascii="Arial" w:hAnsi="Arial" w:cs="Arial"/>
          <w:i/>
        </w:rPr>
        <w:t xml:space="preserve">Clinical Guidelines for Stroke Management 2010 </w:t>
      </w:r>
      <w:r w:rsidRPr="001508AA">
        <w:rPr>
          <w:rFonts w:ascii="Arial" w:hAnsi="Arial" w:cs="Arial"/>
        </w:rPr>
        <w:t xml:space="preserve">to reflect the latest evidence in stroke research, and the </w:t>
      </w:r>
      <w:r w:rsidR="009B3269" w:rsidRPr="001508AA">
        <w:rPr>
          <w:rFonts w:ascii="Arial" w:hAnsi="Arial" w:cs="Arial"/>
        </w:rPr>
        <w:t xml:space="preserve">DRAFT of </w:t>
      </w:r>
      <w:r w:rsidRPr="001508AA">
        <w:rPr>
          <w:rFonts w:ascii="Arial" w:hAnsi="Arial" w:cs="Arial"/>
        </w:rPr>
        <w:t>updated guideline is currently undergoing public consultation</w:t>
      </w:r>
      <w:r w:rsidRPr="001508AA">
        <w:rPr>
          <w:rFonts w:ascii="Arial" w:hAnsi="Arial" w:cs="Arial"/>
          <w:i/>
        </w:rPr>
        <w:t>.</w:t>
      </w:r>
      <w:r w:rsidRPr="001508AA">
        <w:rPr>
          <w:rFonts w:ascii="Arial" w:hAnsi="Arial" w:cs="Arial"/>
        </w:rPr>
        <w:t xml:space="preserve"> </w:t>
      </w:r>
    </w:p>
    <w:p w14:paraId="737F4337" w14:textId="4922E7F3" w:rsidR="004343A7" w:rsidRPr="00EA6124" w:rsidRDefault="004343A7" w:rsidP="004343A7">
      <w:pPr>
        <w:rPr>
          <w:rFonts w:ascii="Arial" w:hAnsi="Arial" w:cs="Arial"/>
        </w:rPr>
      </w:pPr>
      <w:r w:rsidRPr="00EA6124">
        <w:rPr>
          <w:rFonts w:ascii="Arial" w:hAnsi="Arial" w:cs="Arial"/>
        </w:rPr>
        <w:t xml:space="preserve">We would love to hear </w:t>
      </w:r>
      <w:r w:rsidR="005B0D66" w:rsidRPr="00EA6124">
        <w:rPr>
          <w:rFonts w:ascii="Arial" w:hAnsi="Arial" w:cs="Arial"/>
        </w:rPr>
        <w:t>what you think of the following topics</w:t>
      </w:r>
      <w:r w:rsidR="009B5040" w:rsidRPr="00EA6124">
        <w:rPr>
          <w:rFonts w:ascii="Arial" w:hAnsi="Arial" w:cs="Arial"/>
        </w:rPr>
        <w:t>. In particular if you agree with what is being recommended or feel there is different opinions from people affected by stroke (including carers and family members). Please feel free to make comments or respond to other people’s comments for each topic.</w:t>
      </w:r>
    </w:p>
    <w:p w14:paraId="21613310" w14:textId="056EC6A0" w:rsidR="00110EC8" w:rsidRDefault="00DF2821" w:rsidP="004343A7">
      <w:pPr>
        <w:rPr>
          <w:rFonts w:ascii="Arial" w:hAnsi="Arial" w:cs="Arial"/>
        </w:rPr>
      </w:pPr>
      <w:r w:rsidRPr="00EA6124">
        <w:rPr>
          <w:rFonts w:ascii="Arial" w:hAnsi="Arial" w:cs="Arial"/>
        </w:rPr>
        <w:t>This is a modified version</w:t>
      </w:r>
      <w:r w:rsidR="00195E04" w:rsidRPr="00EA6124">
        <w:rPr>
          <w:rFonts w:ascii="Arial" w:hAnsi="Arial" w:cs="Arial"/>
        </w:rPr>
        <w:t xml:space="preserve"> for stroke survivors</w:t>
      </w:r>
      <w:r w:rsidR="009B5040" w:rsidRPr="00EA6124">
        <w:rPr>
          <w:rFonts w:ascii="Arial" w:hAnsi="Arial" w:cs="Arial"/>
        </w:rPr>
        <w:t xml:space="preserve"> and carers/family</w:t>
      </w:r>
      <w:r w:rsidR="00195E04" w:rsidRPr="00EA6124">
        <w:rPr>
          <w:rFonts w:ascii="Arial" w:hAnsi="Arial" w:cs="Arial"/>
        </w:rPr>
        <w:t xml:space="preserve">. </w:t>
      </w:r>
      <w:r w:rsidR="009B5040" w:rsidRPr="00EA6124">
        <w:rPr>
          <w:rFonts w:ascii="Arial" w:hAnsi="Arial" w:cs="Arial"/>
        </w:rPr>
        <w:t xml:space="preserve">Information on the full guidelines consultation can be found at </w:t>
      </w:r>
      <w:hyperlink r:id="rId6" w:history="1">
        <w:r w:rsidR="009B5040" w:rsidRPr="00EA6124">
          <w:rPr>
            <w:rStyle w:val="Hyperlink"/>
            <w:rFonts w:ascii="Arial" w:hAnsi="Arial" w:cs="Arial"/>
            <w:color w:val="auto"/>
          </w:rPr>
          <w:t>https://informme.org.au/en/Guidelines/2017-Draft-Guidelines</w:t>
        </w:r>
      </w:hyperlink>
      <w:r w:rsidR="009B5040" w:rsidRPr="00EA6124">
        <w:rPr>
          <w:rStyle w:val="Hyperlink"/>
          <w:rFonts w:ascii="Arial" w:hAnsi="Arial" w:cs="Arial"/>
          <w:color w:val="auto"/>
        </w:rPr>
        <w:t xml:space="preserve">. </w:t>
      </w:r>
      <w:r w:rsidR="00DE706E" w:rsidRPr="00EA6124">
        <w:rPr>
          <w:rFonts w:ascii="Arial" w:hAnsi="Arial" w:cs="Arial"/>
        </w:rPr>
        <w:t xml:space="preserve"> </w:t>
      </w:r>
    </w:p>
    <w:p w14:paraId="28F0B3FF" w14:textId="77777777" w:rsidR="00110EC8" w:rsidRPr="00EA6124" w:rsidRDefault="00110EC8" w:rsidP="004343A7">
      <w:pPr>
        <w:rPr>
          <w:rFonts w:ascii="Arial" w:hAnsi="Arial" w:cs="Arial"/>
        </w:rPr>
      </w:pPr>
    </w:p>
    <w:tbl>
      <w:tblPr>
        <w:tblStyle w:val="PlainTable2"/>
        <w:tblW w:w="4962" w:type="pct"/>
        <w:tblInd w:w="68" w:type="dxa"/>
        <w:tblLook w:val="04A0" w:firstRow="1" w:lastRow="0" w:firstColumn="1" w:lastColumn="0" w:noHBand="0" w:noVBand="1"/>
      </w:tblPr>
      <w:tblGrid>
        <w:gridCol w:w="8957"/>
      </w:tblGrid>
      <w:tr w:rsidR="001C3C7D" w:rsidRPr="001C3C7D" w14:paraId="121045FE" w14:textId="77777777" w:rsidTr="001C3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51F6D"/>
          </w:tcPr>
          <w:p w14:paraId="606D12A9" w14:textId="18B3E214" w:rsidR="00E7512A" w:rsidRPr="001C3C7D" w:rsidRDefault="005B0D66" w:rsidP="00E7512A">
            <w:pPr>
              <w:rPr>
                <w:rFonts w:ascii="Arial" w:hAnsi="Arial" w:cs="Arial"/>
                <w:color w:val="FFFFFF" w:themeColor="background1"/>
              </w:rPr>
            </w:pPr>
            <w:r w:rsidRPr="001C3C7D">
              <w:rPr>
                <w:rFonts w:ascii="Arial" w:hAnsi="Arial" w:cs="Arial"/>
                <w:color w:val="FFFFFF" w:themeColor="background1"/>
              </w:rPr>
              <w:t>Chapter 2</w:t>
            </w:r>
            <w:r w:rsidR="005F1EFB" w:rsidRPr="001C3C7D">
              <w:rPr>
                <w:rFonts w:ascii="Arial" w:hAnsi="Arial" w:cs="Arial"/>
                <w:color w:val="FFFFFF" w:themeColor="background1"/>
              </w:rPr>
              <w:t xml:space="preserve">: Early Assessment and Diagnosis </w:t>
            </w:r>
          </w:p>
          <w:p w14:paraId="4AC210EE" w14:textId="5332D6F3" w:rsidR="00E7512A" w:rsidRPr="001C3C7D" w:rsidRDefault="00E7512A" w:rsidP="00E7512A">
            <w:pPr>
              <w:rPr>
                <w:rFonts w:ascii="Arial" w:hAnsi="Arial" w:cs="Arial"/>
                <w:color w:val="FFFFFF" w:themeColor="background1"/>
              </w:rPr>
            </w:pPr>
          </w:p>
        </w:tc>
      </w:tr>
      <w:tr w:rsidR="00111EE9" w:rsidRPr="00682263" w14:paraId="2AFFF4CE" w14:textId="77777777" w:rsidTr="00110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EB61CC3" w14:textId="77777777" w:rsidR="00111EE9" w:rsidRPr="00FD49B0" w:rsidRDefault="00111EE9" w:rsidP="001102B8">
            <w:pPr>
              <w:spacing w:before="240"/>
              <w:rPr>
                <w:rFonts w:ascii="Arial" w:hAnsi="Arial" w:cs="Arial"/>
                <w:color w:val="008264"/>
              </w:rPr>
            </w:pPr>
            <w:r w:rsidRPr="00FD49B0">
              <w:rPr>
                <w:rFonts w:ascii="Arial" w:hAnsi="Arial" w:cs="Arial"/>
                <w:color w:val="008264"/>
              </w:rPr>
              <w:t>Transient ischaemic attack</w:t>
            </w:r>
          </w:p>
          <w:p w14:paraId="0B7A54C9" w14:textId="77777777" w:rsidR="00111EE9" w:rsidRPr="00FD49B0" w:rsidRDefault="00111EE9" w:rsidP="001102B8">
            <w:pPr>
              <w:spacing w:before="240"/>
              <w:rPr>
                <w:rFonts w:ascii="Helvetica" w:hAnsi="Helvetica" w:cs="Helvetica"/>
                <w:shd w:val="clear" w:color="auto" w:fill="FFFFFF"/>
              </w:rPr>
            </w:pPr>
            <w:r w:rsidRPr="00FD49B0">
              <w:rPr>
                <w:rFonts w:ascii="Helvetica" w:hAnsi="Helvetica" w:cs="Helvetica"/>
                <w:shd w:val="clear" w:color="auto" w:fill="FFFFFF"/>
              </w:rPr>
              <w:t>Background</w:t>
            </w:r>
          </w:p>
          <w:p w14:paraId="6F1364BB" w14:textId="77777777" w:rsidR="00111EE9" w:rsidRDefault="00111EE9" w:rsidP="001102B8">
            <w:pPr>
              <w:spacing w:before="240"/>
              <w:rPr>
                <w:rFonts w:ascii="Helvetica" w:hAnsi="Helvetica" w:cs="Helvetica"/>
                <w:b w:val="0"/>
                <w:shd w:val="clear" w:color="auto" w:fill="FFFFFF"/>
              </w:rPr>
            </w:pPr>
            <w:r w:rsidRPr="00FD49B0">
              <w:rPr>
                <w:rFonts w:ascii="Helvetica" w:hAnsi="Helvetica" w:cs="Helvetica"/>
                <w:b w:val="0"/>
                <w:shd w:val="clear" w:color="auto" w:fill="FFFFFF"/>
              </w:rPr>
              <w:t>A transient ischaemic attack (TIA) happens when the blood supply to the brain is interrupted for a short period of time. The signs are the same as those of a stroke, but unlike stroke, they may disappear in a few minutes and last no longer than 24 hours. They are often a warning that a future stroke may occur.</w:t>
            </w:r>
          </w:p>
          <w:p w14:paraId="3088B1F4" w14:textId="6C3061F2" w:rsidR="00FD49B0" w:rsidRPr="00FD49B0" w:rsidRDefault="00FD49B0" w:rsidP="00FD49B0">
            <w:pPr>
              <w:spacing w:before="240"/>
              <w:rPr>
                <w:rFonts w:ascii="Helvetica" w:hAnsi="Helvetica" w:cs="Helvetica"/>
                <w:b w:val="0"/>
                <w:shd w:val="clear" w:color="auto" w:fill="FFFFFF"/>
              </w:rPr>
            </w:pPr>
            <w:r w:rsidRPr="00FD49B0">
              <w:rPr>
                <w:rFonts w:ascii="Arial" w:hAnsi="Arial" w:cs="Arial"/>
                <w:b w:val="0"/>
              </w:rPr>
              <w:t>Compared to previous recommendations, tools to assess ri</w:t>
            </w:r>
            <w:r>
              <w:rPr>
                <w:rFonts w:ascii="Arial" w:hAnsi="Arial" w:cs="Arial"/>
                <w:b w:val="0"/>
              </w:rPr>
              <w:t>sk of stroke such as the ABCD2</w:t>
            </w:r>
            <w:r w:rsidRPr="00FD49B0">
              <w:rPr>
                <w:rFonts w:ascii="Arial" w:hAnsi="Arial" w:cs="Arial"/>
                <w:b w:val="0"/>
              </w:rPr>
              <w:t xml:space="preserve"> is not recommended by itself because it may miss people at higher risk. There is also new recommendations for GP’s to use online tools to help in their decision making. The current recommendations also have more information on things that increase the risk of a future stroke and what health professionals should do to </w:t>
            </w:r>
            <w:r>
              <w:rPr>
                <w:rFonts w:ascii="Arial" w:hAnsi="Arial" w:cs="Arial"/>
                <w:b w:val="0"/>
              </w:rPr>
              <w:t xml:space="preserve">help </w:t>
            </w:r>
            <w:r w:rsidRPr="00FD49B0">
              <w:rPr>
                <w:rFonts w:ascii="Arial" w:hAnsi="Arial" w:cs="Arial"/>
                <w:b w:val="0"/>
              </w:rPr>
              <w:t>reduce stroke risk.</w:t>
            </w:r>
          </w:p>
          <w:p w14:paraId="560C3F3C" w14:textId="77F17A82" w:rsidR="00111EE9" w:rsidRPr="00FD49B0" w:rsidRDefault="00111EE9" w:rsidP="001102B8">
            <w:pPr>
              <w:spacing w:before="240"/>
              <w:rPr>
                <w:rFonts w:ascii="Arial" w:hAnsi="Arial" w:cs="Arial"/>
              </w:rPr>
            </w:pPr>
            <w:r w:rsidRPr="00FD49B0">
              <w:rPr>
                <w:rFonts w:ascii="Arial" w:hAnsi="Arial" w:cs="Arial"/>
              </w:rPr>
              <w:t>What is recommended?</w:t>
            </w:r>
          </w:p>
          <w:p w14:paraId="79AADD7D" w14:textId="467DBEBE" w:rsidR="00111EE9" w:rsidRPr="00110EC8" w:rsidRDefault="00111EE9" w:rsidP="001102B8">
            <w:pPr>
              <w:spacing w:before="240"/>
              <w:rPr>
                <w:rFonts w:ascii="Arial" w:hAnsi="Arial" w:cs="Arial"/>
                <w:b w:val="0"/>
              </w:rPr>
            </w:pPr>
            <w:r w:rsidRPr="00FD49B0">
              <w:rPr>
                <w:rFonts w:ascii="Arial" w:hAnsi="Arial" w:cs="Arial"/>
                <w:b w:val="0"/>
              </w:rPr>
              <w:t xml:space="preserve">People with possible TIA should quickly </w:t>
            </w:r>
            <w:r w:rsidR="005E51DE" w:rsidRPr="00FD49B0">
              <w:rPr>
                <w:rFonts w:ascii="Arial" w:hAnsi="Arial" w:cs="Arial"/>
                <w:b w:val="0"/>
              </w:rPr>
              <w:t xml:space="preserve">see </w:t>
            </w:r>
            <w:r w:rsidRPr="00FD49B0">
              <w:rPr>
                <w:rFonts w:ascii="Arial" w:hAnsi="Arial" w:cs="Arial"/>
                <w:b w:val="0"/>
              </w:rPr>
              <w:t xml:space="preserve">a GP or preferably at hospital. GP’s can use online tools to help them identify those at higher risk of stroke after TIA. Certain things like ongoing or fluctuating </w:t>
            </w:r>
            <w:proofErr w:type="spellStart"/>
            <w:r w:rsidRPr="00FD49B0">
              <w:rPr>
                <w:rFonts w:ascii="Arial" w:hAnsi="Arial" w:cs="Arial"/>
                <w:b w:val="0"/>
              </w:rPr>
              <w:t>symptomsshould</w:t>
            </w:r>
            <w:proofErr w:type="spellEnd"/>
            <w:r w:rsidRPr="00FD49B0">
              <w:rPr>
                <w:rFonts w:ascii="Arial" w:hAnsi="Arial" w:cs="Arial"/>
                <w:b w:val="0"/>
              </w:rPr>
              <w:t xml:space="preserve"> go to a hospital immediately especially if the hospital has stroke specialists. Doctors (GP or in hospital) should assess the narrowing in the blood vessels in the neck and or there is an irregular heart </w:t>
            </w:r>
            <w:proofErr w:type="spellStart"/>
            <w:r w:rsidRPr="00FD49B0">
              <w:rPr>
                <w:rFonts w:ascii="Arial" w:hAnsi="Arial" w:cs="Arial"/>
                <w:b w:val="0"/>
              </w:rPr>
              <w:t>beatto</w:t>
            </w:r>
            <w:proofErr w:type="spellEnd"/>
            <w:r w:rsidRPr="00FD49B0">
              <w:rPr>
                <w:rFonts w:ascii="Arial" w:hAnsi="Arial" w:cs="Arial"/>
                <w:b w:val="0"/>
              </w:rPr>
              <w:t xml:space="preserve"> understand possible cause of TIA and future risk of stroke. Treatment to thin blood, lower blood pressure, reduce cholesterol should be started straight away in most people (after a brain scan). People with TIA and their family/carers should receive information about TIA and what they can</w:t>
            </w:r>
            <w:r w:rsidR="00110EC8">
              <w:rPr>
                <w:rFonts w:ascii="Arial" w:hAnsi="Arial" w:cs="Arial"/>
                <w:b w:val="0"/>
              </w:rPr>
              <w:t xml:space="preserve"> do to prevent a future stroke.</w:t>
            </w:r>
          </w:p>
        </w:tc>
      </w:tr>
    </w:tbl>
    <w:p w14:paraId="24E81E16" w14:textId="77777777" w:rsidR="00110EC8" w:rsidRDefault="00110EC8">
      <w:r>
        <w:rPr>
          <w:b/>
          <w:bCs/>
        </w:rPr>
        <w:br w:type="page"/>
      </w:r>
    </w:p>
    <w:tbl>
      <w:tblPr>
        <w:tblStyle w:val="PlainTable2"/>
        <w:tblW w:w="4962" w:type="pct"/>
        <w:tblInd w:w="69" w:type="dxa"/>
        <w:tblLook w:val="04A0" w:firstRow="1" w:lastRow="0" w:firstColumn="1" w:lastColumn="0" w:noHBand="0" w:noVBand="1"/>
      </w:tblPr>
      <w:tblGrid>
        <w:gridCol w:w="8957"/>
      </w:tblGrid>
      <w:tr w:rsidR="001C3C7D" w:rsidRPr="001C3C7D" w14:paraId="3F8FAB12" w14:textId="77777777" w:rsidTr="001C3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51F6D"/>
          </w:tcPr>
          <w:p w14:paraId="14E06A2E" w14:textId="4556903C" w:rsidR="00E7512A" w:rsidRPr="001C3C7D" w:rsidRDefault="00E7512A" w:rsidP="00EE068A">
            <w:pPr>
              <w:rPr>
                <w:rFonts w:ascii="Arial" w:hAnsi="Arial" w:cs="Arial"/>
                <w:color w:val="FFFFFF" w:themeColor="background1"/>
              </w:rPr>
            </w:pPr>
            <w:r w:rsidRPr="001C3C7D">
              <w:rPr>
                <w:rFonts w:ascii="Arial" w:hAnsi="Arial" w:cs="Arial"/>
                <w:color w:val="FFFFFF" w:themeColor="background1"/>
              </w:rPr>
              <w:lastRenderedPageBreak/>
              <w:t>Chapter 3: Acute Medical and Surgical Management</w:t>
            </w:r>
          </w:p>
          <w:p w14:paraId="3E43869B" w14:textId="6AB637F0" w:rsidR="00E7512A" w:rsidRPr="001C3C7D" w:rsidRDefault="00E7512A" w:rsidP="00EE068A">
            <w:pPr>
              <w:rPr>
                <w:rFonts w:ascii="Arial" w:hAnsi="Arial" w:cs="Arial"/>
                <w:color w:val="FFFFFF" w:themeColor="background1"/>
              </w:rPr>
            </w:pPr>
          </w:p>
        </w:tc>
      </w:tr>
      <w:tr w:rsidR="00E7512A" w14:paraId="14C15A0C" w14:textId="77777777" w:rsidTr="00110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6B57AA9" w14:textId="0B33E102" w:rsidR="00E7512A" w:rsidRPr="00110EC8" w:rsidRDefault="00E7512A" w:rsidP="00EE068A">
            <w:pPr>
              <w:spacing w:before="240"/>
              <w:rPr>
                <w:rFonts w:ascii="Arial" w:hAnsi="Arial" w:cs="Arial"/>
                <w:color w:val="008264"/>
                <w:lang w:val="en-US"/>
              </w:rPr>
            </w:pPr>
            <w:r w:rsidRPr="00110EC8">
              <w:rPr>
                <w:rFonts w:ascii="Arial" w:hAnsi="Arial" w:cs="Arial"/>
                <w:color w:val="008264"/>
                <w:lang w:val="en-US"/>
              </w:rPr>
              <w:t>Palliative care</w:t>
            </w:r>
          </w:p>
          <w:p w14:paraId="7B4B1A10" w14:textId="77777777" w:rsidR="009B5040" w:rsidRPr="00110EC8" w:rsidRDefault="009B5040" w:rsidP="00EE068A">
            <w:pPr>
              <w:spacing w:before="240"/>
              <w:rPr>
                <w:rFonts w:ascii="Helvetica" w:hAnsi="Helvetica"/>
                <w:shd w:val="clear" w:color="auto" w:fill="FFFFFF"/>
              </w:rPr>
            </w:pPr>
            <w:r w:rsidRPr="00110EC8">
              <w:rPr>
                <w:rFonts w:ascii="Helvetica" w:hAnsi="Helvetica"/>
                <w:shd w:val="clear" w:color="auto" w:fill="FFFFFF"/>
              </w:rPr>
              <w:t>Background</w:t>
            </w:r>
          </w:p>
          <w:p w14:paraId="37CC14F3" w14:textId="0F81620F" w:rsidR="00E7512A" w:rsidRDefault="00A343F5" w:rsidP="00EE068A">
            <w:pPr>
              <w:spacing w:before="240"/>
              <w:rPr>
                <w:rFonts w:ascii="Helvetica" w:hAnsi="Helvetica"/>
                <w:b w:val="0"/>
                <w:shd w:val="clear" w:color="auto" w:fill="FFFFFF"/>
              </w:rPr>
            </w:pPr>
            <w:r w:rsidRPr="00110EC8">
              <w:rPr>
                <w:rFonts w:ascii="Helvetica" w:hAnsi="Helvetica"/>
                <w:b w:val="0"/>
                <w:shd w:val="clear" w:color="auto" w:fill="FFFFFF"/>
              </w:rPr>
              <w:t>Palliative care is specialised</w:t>
            </w:r>
            <w:r w:rsidR="00E7512A" w:rsidRPr="00110EC8">
              <w:rPr>
                <w:rFonts w:ascii="Helvetica" w:hAnsi="Helvetica"/>
                <w:b w:val="0"/>
                <w:shd w:val="clear" w:color="auto" w:fill="FFFFFF"/>
              </w:rPr>
              <w:t xml:space="preserve"> care for people who are nearing the end of their lives</w:t>
            </w:r>
            <w:r w:rsidR="00BC310D" w:rsidRPr="00110EC8">
              <w:rPr>
                <w:rFonts w:ascii="Helvetica" w:hAnsi="Helvetica"/>
                <w:b w:val="0"/>
                <w:shd w:val="clear" w:color="auto" w:fill="FFFFFF"/>
              </w:rPr>
              <w:t>. It</w:t>
            </w:r>
            <w:r w:rsidR="00E7512A" w:rsidRPr="00110EC8">
              <w:rPr>
                <w:rFonts w:ascii="Helvetica" w:hAnsi="Helvetica"/>
                <w:b w:val="0"/>
                <w:shd w:val="clear" w:color="auto" w:fill="FFFFFF"/>
              </w:rPr>
              <w:t xml:space="preserve"> can be provided in the home, a hospital, a residential aged care facility or a hospice.</w:t>
            </w:r>
          </w:p>
          <w:p w14:paraId="3078C049" w14:textId="6F6F8C2A" w:rsidR="00110EC8" w:rsidRPr="00110EC8" w:rsidRDefault="00110EC8" w:rsidP="00EE068A">
            <w:pPr>
              <w:spacing w:before="240"/>
              <w:rPr>
                <w:rFonts w:ascii="Helvetica" w:hAnsi="Helvetica"/>
                <w:b w:val="0"/>
                <w:shd w:val="clear" w:color="auto" w:fill="FFFFFF"/>
              </w:rPr>
            </w:pPr>
            <w:r>
              <w:rPr>
                <w:rFonts w:ascii="Helvetica" w:hAnsi="Helvetica"/>
                <w:b w:val="0"/>
                <w:shd w:val="clear" w:color="auto" w:fill="FFFFFF"/>
              </w:rPr>
              <w:t xml:space="preserve">The current recommendations are essentially the same as </w:t>
            </w:r>
            <w:r w:rsidRPr="00110EC8">
              <w:rPr>
                <w:rFonts w:ascii="Helvetica" w:hAnsi="Helvetica"/>
                <w:b w:val="0"/>
                <w:shd w:val="clear" w:color="auto" w:fill="FFFFFF"/>
              </w:rPr>
              <w:t>the previous guidelines.</w:t>
            </w:r>
          </w:p>
          <w:p w14:paraId="07B950B7" w14:textId="58049EC3" w:rsidR="009B5040" w:rsidRPr="00110EC8" w:rsidRDefault="009B5040" w:rsidP="00BC310D">
            <w:pPr>
              <w:spacing w:before="240"/>
              <w:rPr>
                <w:rFonts w:ascii="Helvetica" w:hAnsi="Helvetica"/>
                <w:shd w:val="clear" w:color="auto" w:fill="FFFFFF"/>
              </w:rPr>
            </w:pPr>
            <w:r w:rsidRPr="00110EC8">
              <w:rPr>
                <w:rFonts w:ascii="Helvetica" w:hAnsi="Helvetica"/>
                <w:shd w:val="clear" w:color="auto" w:fill="FFFFFF"/>
              </w:rPr>
              <w:t>What is recommended?</w:t>
            </w:r>
          </w:p>
          <w:p w14:paraId="6B2F684E" w14:textId="244E2DBC" w:rsidR="009B5040" w:rsidRPr="00110EC8" w:rsidRDefault="00A343F5" w:rsidP="00BC310D">
            <w:pPr>
              <w:spacing w:before="240"/>
              <w:rPr>
                <w:rFonts w:ascii="Helvetica" w:hAnsi="Helvetica"/>
                <w:b w:val="0"/>
                <w:shd w:val="clear" w:color="auto" w:fill="FFFFFF"/>
              </w:rPr>
            </w:pPr>
            <w:r w:rsidRPr="00110EC8">
              <w:rPr>
                <w:rFonts w:ascii="Helvetica" w:hAnsi="Helvetica"/>
                <w:b w:val="0"/>
                <w:shd w:val="clear" w:color="auto" w:fill="FFFFFF"/>
              </w:rPr>
              <w:t>Stroke patients and their family should have access to specialist palliative care teams. They should receive assessment and care consistent with the</w:t>
            </w:r>
            <w:r w:rsidR="00110EC8">
              <w:rPr>
                <w:rFonts w:ascii="Helvetica" w:hAnsi="Helvetica"/>
                <w:b w:val="0"/>
                <w:shd w:val="clear" w:color="auto" w:fill="FFFFFF"/>
              </w:rPr>
              <w:t xml:space="preserve"> principles of palliative care.</w:t>
            </w:r>
          </w:p>
        </w:tc>
      </w:tr>
    </w:tbl>
    <w:p w14:paraId="0AE8D5DD" w14:textId="46AC4356" w:rsidR="00110EC8" w:rsidRDefault="00110EC8"/>
    <w:tbl>
      <w:tblPr>
        <w:tblStyle w:val="PlainTable2"/>
        <w:tblW w:w="4962" w:type="pct"/>
        <w:tblInd w:w="69" w:type="dxa"/>
        <w:tblLook w:val="04A0" w:firstRow="1" w:lastRow="0" w:firstColumn="1" w:lastColumn="0" w:noHBand="0" w:noVBand="1"/>
      </w:tblPr>
      <w:tblGrid>
        <w:gridCol w:w="8957"/>
      </w:tblGrid>
      <w:tr w:rsidR="001C3C7D" w:rsidRPr="001C3C7D" w14:paraId="6A82CB13" w14:textId="77777777" w:rsidTr="001C3C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151F6D"/>
          </w:tcPr>
          <w:p w14:paraId="005633F7" w14:textId="19062B55" w:rsidR="00E7512A" w:rsidRPr="001C3C7D" w:rsidRDefault="001C3C7D" w:rsidP="00EE068A">
            <w:pPr>
              <w:rPr>
                <w:rFonts w:ascii="Arial" w:hAnsi="Arial" w:cs="Arial"/>
                <w:color w:val="FFFFFF" w:themeColor="background1"/>
              </w:rPr>
            </w:pPr>
            <w:r>
              <w:rPr>
                <w:rFonts w:ascii="Arial" w:hAnsi="Arial" w:cs="Arial"/>
                <w:color w:val="FFFFFF" w:themeColor="background1"/>
              </w:rPr>
              <w:t>Chapter 4</w:t>
            </w:r>
            <w:r w:rsidR="00E7512A" w:rsidRPr="001C3C7D">
              <w:rPr>
                <w:rFonts w:ascii="Arial" w:hAnsi="Arial" w:cs="Arial"/>
                <w:color w:val="FFFFFF" w:themeColor="background1"/>
              </w:rPr>
              <w:t>: Secondary Prevention</w:t>
            </w:r>
          </w:p>
          <w:p w14:paraId="28373F44" w14:textId="6B8CD551" w:rsidR="00E7512A" w:rsidRPr="001C3C7D" w:rsidRDefault="00E7512A" w:rsidP="00EE068A">
            <w:pPr>
              <w:rPr>
                <w:rFonts w:ascii="Arial" w:hAnsi="Arial" w:cs="Arial"/>
                <w:color w:val="FFFFFF" w:themeColor="background1"/>
              </w:rPr>
            </w:pPr>
          </w:p>
        </w:tc>
      </w:tr>
      <w:tr w:rsidR="005F1EFB" w14:paraId="6F321BDF" w14:textId="77777777" w:rsidTr="00110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371C40C" w14:textId="5DF4629D" w:rsidR="00E7512A" w:rsidRPr="00110EC8" w:rsidRDefault="005F1EFB" w:rsidP="00060326">
            <w:pPr>
              <w:spacing w:before="240"/>
              <w:rPr>
                <w:rFonts w:ascii="Arial" w:hAnsi="Arial" w:cs="Arial"/>
                <w:color w:val="008264"/>
              </w:rPr>
            </w:pPr>
            <w:r w:rsidRPr="00110EC8">
              <w:rPr>
                <w:rFonts w:ascii="Arial" w:hAnsi="Arial" w:cs="Arial"/>
                <w:color w:val="008264"/>
              </w:rPr>
              <w:t>Adherence to pharmacotherapy</w:t>
            </w:r>
          </w:p>
          <w:p w14:paraId="6773130B" w14:textId="77777777" w:rsidR="009B5040" w:rsidRPr="00110EC8" w:rsidRDefault="009B5040" w:rsidP="00060326">
            <w:pPr>
              <w:spacing w:before="240"/>
              <w:rPr>
                <w:rFonts w:ascii="Arial" w:hAnsi="Arial" w:cs="Arial"/>
              </w:rPr>
            </w:pPr>
            <w:r w:rsidRPr="00110EC8">
              <w:rPr>
                <w:rFonts w:ascii="Arial" w:hAnsi="Arial" w:cs="Arial"/>
              </w:rPr>
              <w:t>Background</w:t>
            </w:r>
          </w:p>
          <w:p w14:paraId="4C935F85" w14:textId="0378078B" w:rsidR="00052BBA" w:rsidRPr="00110EC8" w:rsidRDefault="00BC310D" w:rsidP="00060326">
            <w:pPr>
              <w:spacing w:before="240"/>
              <w:rPr>
                <w:rFonts w:ascii="Arial" w:hAnsi="Arial" w:cs="Arial"/>
                <w:b w:val="0"/>
              </w:rPr>
            </w:pPr>
            <w:r w:rsidRPr="00110EC8">
              <w:rPr>
                <w:rFonts w:ascii="Arial" w:hAnsi="Arial" w:cs="Arial"/>
                <w:b w:val="0"/>
              </w:rPr>
              <w:t xml:space="preserve">Half of stroke </w:t>
            </w:r>
            <w:r w:rsidR="009116A6" w:rsidRPr="00110EC8">
              <w:rPr>
                <w:rFonts w:ascii="Arial" w:hAnsi="Arial" w:cs="Arial"/>
                <w:b w:val="0"/>
              </w:rPr>
              <w:t xml:space="preserve">survivors </w:t>
            </w:r>
            <w:r w:rsidRPr="00110EC8">
              <w:rPr>
                <w:rFonts w:ascii="Arial" w:hAnsi="Arial" w:cs="Arial"/>
                <w:b w:val="0"/>
              </w:rPr>
              <w:t>hav</w:t>
            </w:r>
            <w:r w:rsidR="00052BBA" w:rsidRPr="00110EC8">
              <w:rPr>
                <w:rFonts w:ascii="Arial" w:hAnsi="Arial" w:cs="Arial"/>
                <w:b w:val="0"/>
              </w:rPr>
              <w:t>e another s</w:t>
            </w:r>
            <w:r w:rsidR="009116A6" w:rsidRPr="00110EC8">
              <w:rPr>
                <w:rFonts w:ascii="Arial" w:hAnsi="Arial" w:cs="Arial"/>
                <w:b w:val="0"/>
              </w:rPr>
              <w:t>troke in ten years. Therefore, patients should</w:t>
            </w:r>
            <w:r w:rsidR="00052BBA" w:rsidRPr="00110EC8">
              <w:rPr>
                <w:rFonts w:ascii="Arial" w:hAnsi="Arial" w:cs="Arial"/>
                <w:b w:val="0"/>
              </w:rPr>
              <w:t xml:space="preserve"> take medication prescribed by doctors to prevent </w:t>
            </w:r>
            <w:r w:rsidR="009B5040" w:rsidRPr="00110EC8">
              <w:rPr>
                <w:rFonts w:ascii="Arial" w:hAnsi="Arial" w:cs="Arial"/>
                <w:b w:val="0"/>
              </w:rPr>
              <w:t xml:space="preserve">further stroke and heart </w:t>
            </w:r>
            <w:r w:rsidR="00596979" w:rsidRPr="00110EC8">
              <w:rPr>
                <w:rFonts w:ascii="Arial" w:hAnsi="Arial" w:cs="Arial"/>
                <w:b w:val="0"/>
              </w:rPr>
              <w:t>disease</w:t>
            </w:r>
            <w:r w:rsidR="00052BBA" w:rsidRPr="00110EC8">
              <w:rPr>
                <w:rFonts w:ascii="Arial" w:hAnsi="Arial" w:cs="Arial"/>
                <w:b w:val="0"/>
              </w:rPr>
              <w:t>.</w:t>
            </w:r>
            <w:r w:rsidR="009B5040" w:rsidRPr="00110EC8">
              <w:rPr>
                <w:rFonts w:ascii="Arial" w:hAnsi="Arial" w:cs="Arial"/>
                <w:b w:val="0"/>
              </w:rPr>
              <w:t xml:space="preserve"> But over time many people stop taking medication that are recommended for them.</w:t>
            </w:r>
          </w:p>
          <w:p w14:paraId="4AC2333B" w14:textId="17344DC8" w:rsidR="00110EC8" w:rsidRPr="00110EC8" w:rsidRDefault="00110EC8" w:rsidP="00060326">
            <w:pPr>
              <w:spacing w:before="240"/>
              <w:rPr>
                <w:rFonts w:ascii="Arial" w:hAnsi="Arial" w:cs="Arial"/>
                <w:b w:val="0"/>
              </w:rPr>
            </w:pPr>
            <w:r w:rsidRPr="00110EC8">
              <w:rPr>
                <w:rFonts w:ascii="Arial" w:hAnsi="Arial" w:cs="Arial"/>
                <w:b w:val="0"/>
              </w:rPr>
              <w:t>This recommendation is essentially the same as the last guidelines in 2010.</w:t>
            </w:r>
          </w:p>
          <w:p w14:paraId="7754B03B" w14:textId="77777777" w:rsidR="009B5040" w:rsidRPr="00110EC8" w:rsidRDefault="009B5040" w:rsidP="00060326">
            <w:pPr>
              <w:spacing w:before="240"/>
              <w:rPr>
                <w:rFonts w:ascii="Arial" w:hAnsi="Arial" w:cs="Arial"/>
              </w:rPr>
            </w:pPr>
            <w:r w:rsidRPr="00110EC8">
              <w:rPr>
                <w:rFonts w:ascii="Arial" w:hAnsi="Arial" w:cs="Arial"/>
              </w:rPr>
              <w:t>What is recommended?</w:t>
            </w:r>
          </w:p>
          <w:p w14:paraId="04C4064B" w14:textId="4C98A1FC" w:rsidR="005F1EFB" w:rsidRPr="00060326" w:rsidRDefault="00EE2370" w:rsidP="00110EC8">
            <w:pPr>
              <w:spacing w:before="240"/>
              <w:rPr>
                <w:rFonts w:ascii="Arial" w:hAnsi="Arial" w:cs="Arial"/>
                <w:b w:val="0"/>
                <w:color w:val="808080" w:themeColor="background1" w:themeShade="80"/>
              </w:rPr>
            </w:pPr>
            <w:r w:rsidRPr="00110EC8">
              <w:rPr>
                <w:rFonts w:ascii="Arial" w:hAnsi="Arial" w:cs="Arial"/>
                <w:b w:val="0"/>
              </w:rPr>
              <w:t xml:space="preserve">Health professionals </w:t>
            </w:r>
            <w:r w:rsidR="009116A6" w:rsidRPr="00110EC8">
              <w:rPr>
                <w:rFonts w:ascii="Arial" w:hAnsi="Arial" w:cs="Arial"/>
                <w:b w:val="0"/>
              </w:rPr>
              <w:t xml:space="preserve">should help stroke survivors remember to take their medication. They can use </w:t>
            </w:r>
            <w:r w:rsidR="007D3587" w:rsidRPr="00110EC8">
              <w:rPr>
                <w:rFonts w:ascii="Arial" w:hAnsi="Arial" w:cs="Arial"/>
                <w:b w:val="0"/>
              </w:rPr>
              <w:t xml:space="preserve">things like </w:t>
            </w:r>
            <w:r w:rsidR="009116A6" w:rsidRPr="00110EC8">
              <w:rPr>
                <w:rFonts w:ascii="Arial" w:hAnsi="Arial" w:cs="Arial"/>
                <w:b w:val="0"/>
              </w:rPr>
              <w:t>reminders</w:t>
            </w:r>
            <w:r w:rsidR="007D3587" w:rsidRPr="00110EC8">
              <w:rPr>
                <w:rFonts w:ascii="Arial" w:hAnsi="Arial" w:cs="Arial"/>
                <w:b w:val="0"/>
              </w:rPr>
              <w:t>, education</w:t>
            </w:r>
            <w:r w:rsidR="009116A6" w:rsidRPr="00110EC8">
              <w:rPr>
                <w:rFonts w:ascii="Arial" w:hAnsi="Arial" w:cs="Arial"/>
                <w:b w:val="0"/>
              </w:rPr>
              <w:t xml:space="preserve">, family therapy, </w:t>
            </w:r>
            <w:r w:rsidR="007D3587" w:rsidRPr="00110EC8">
              <w:rPr>
                <w:rFonts w:ascii="Arial" w:hAnsi="Arial" w:cs="Arial"/>
                <w:b w:val="0"/>
              </w:rPr>
              <w:t xml:space="preserve">telephone follow-up, </w:t>
            </w:r>
            <w:r w:rsidR="009116A6" w:rsidRPr="00110EC8">
              <w:rPr>
                <w:rFonts w:ascii="Arial" w:hAnsi="Arial" w:cs="Arial"/>
                <w:b w:val="0"/>
              </w:rPr>
              <w:t xml:space="preserve">and </w:t>
            </w:r>
            <w:r w:rsidRPr="00110EC8">
              <w:rPr>
                <w:rFonts w:ascii="Arial" w:hAnsi="Arial" w:cs="Arial"/>
                <w:b w:val="0"/>
              </w:rPr>
              <w:t>dose administration aids</w:t>
            </w:r>
            <w:r w:rsidR="007D3587" w:rsidRPr="00110EC8">
              <w:rPr>
                <w:rFonts w:ascii="Arial" w:hAnsi="Arial" w:cs="Arial"/>
                <w:b w:val="0"/>
              </w:rPr>
              <w:t xml:space="preserve"> (e.g. </w:t>
            </w:r>
            <w:proofErr w:type="spellStart"/>
            <w:r w:rsidR="007D3587" w:rsidRPr="00110EC8">
              <w:rPr>
                <w:rFonts w:ascii="Arial" w:hAnsi="Arial" w:cs="Arial"/>
                <w:b w:val="0"/>
              </w:rPr>
              <w:t>dosette</w:t>
            </w:r>
            <w:proofErr w:type="spellEnd"/>
            <w:r w:rsidR="007D3587" w:rsidRPr="00110EC8">
              <w:rPr>
                <w:rFonts w:ascii="Arial" w:hAnsi="Arial" w:cs="Arial"/>
                <w:b w:val="0"/>
              </w:rPr>
              <w:t xml:space="preserve"> box)</w:t>
            </w:r>
            <w:r w:rsidRPr="00110EC8">
              <w:rPr>
                <w:rFonts w:ascii="Arial" w:hAnsi="Arial" w:cs="Arial"/>
                <w:b w:val="0"/>
              </w:rPr>
              <w:t>.</w:t>
            </w:r>
            <w:r w:rsidR="007D3587" w:rsidRPr="00110EC8">
              <w:rPr>
                <w:rFonts w:ascii="Arial" w:hAnsi="Arial" w:cs="Arial"/>
                <w:b w:val="0"/>
              </w:rPr>
              <w:t xml:space="preserve"> </w:t>
            </w:r>
          </w:p>
        </w:tc>
      </w:tr>
      <w:tr w:rsidR="00110EC8" w:rsidRPr="00110EC8" w14:paraId="610322A5" w14:textId="77777777" w:rsidTr="00110EC8">
        <w:tc>
          <w:tcPr>
            <w:cnfStyle w:val="001000000000" w:firstRow="0" w:lastRow="0" w:firstColumn="1" w:lastColumn="0" w:oddVBand="0" w:evenVBand="0" w:oddHBand="0" w:evenHBand="0" w:firstRowFirstColumn="0" w:firstRowLastColumn="0" w:lastRowFirstColumn="0" w:lastRowLastColumn="0"/>
            <w:tcW w:w="5000" w:type="pct"/>
          </w:tcPr>
          <w:p w14:paraId="61512054" w14:textId="6A30D85B" w:rsidR="00DF35EE" w:rsidRPr="00110EC8" w:rsidRDefault="00DF35EE" w:rsidP="00060326">
            <w:pPr>
              <w:spacing w:before="240"/>
              <w:rPr>
                <w:rFonts w:ascii="Arial" w:hAnsi="Arial" w:cs="Arial"/>
                <w:color w:val="008264"/>
              </w:rPr>
            </w:pPr>
            <w:r w:rsidRPr="00110EC8">
              <w:rPr>
                <w:rFonts w:ascii="Arial" w:hAnsi="Arial" w:cs="Arial"/>
                <w:color w:val="008264"/>
              </w:rPr>
              <w:t>Oral contraception</w:t>
            </w:r>
          </w:p>
          <w:p w14:paraId="7E4D424F" w14:textId="77777777" w:rsidR="007D3587" w:rsidRPr="00110EC8" w:rsidRDefault="007D3587" w:rsidP="00060326">
            <w:pPr>
              <w:spacing w:before="240"/>
              <w:rPr>
                <w:rFonts w:ascii="Arial" w:hAnsi="Arial" w:cs="Arial"/>
              </w:rPr>
            </w:pPr>
            <w:r w:rsidRPr="00110EC8">
              <w:rPr>
                <w:rFonts w:ascii="Arial" w:hAnsi="Arial" w:cs="Arial"/>
              </w:rPr>
              <w:t>Background</w:t>
            </w:r>
          </w:p>
          <w:p w14:paraId="67587E71" w14:textId="6EE910D8" w:rsidR="007D3587" w:rsidRPr="00110EC8" w:rsidRDefault="00DF35EE" w:rsidP="00060326">
            <w:pPr>
              <w:spacing w:before="240"/>
              <w:rPr>
                <w:rFonts w:ascii="Arial" w:hAnsi="Arial" w:cs="Arial"/>
                <w:b w:val="0"/>
              </w:rPr>
            </w:pPr>
            <w:r w:rsidRPr="00110EC8">
              <w:rPr>
                <w:rFonts w:ascii="Arial" w:hAnsi="Arial" w:cs="Arial"/>
                <w:b w:val="0"/>
              </w:rPr>
              <w:t>O</w:t>
            </w:r>
            <w:r w:rsidR="00133898" w:rsidRPr="00110EC8">
              <w:rPr>
                <w:rFonts w:ascii="Arial" w:hAnsi="Arial" w:cs="Arial"/>
                <w:b w:val="0"/>
              </w:rPr>
              <w:t>r</w:t>
            </w:r>
            <w:r w:rsidRPr="00110EC8">
              <w:rPr>
                <w:rFonts w:ascii="Arial" w:hAnsi="Arial" w:cs="Arial"/>
                <w:b w:val="0"/>
              </w:rPr>
              <w:t>a</w:t>
            </w:r>
            <w:r w:rsidR="00133898" w:rsidRPr="00110EC8">
              <w:rPr>
                <w:rFonts w:ascii="Arial" w:hAnsi="Arial" w:cs="Arial"/>
                <w:b w:val="0"/>
              </w:rPr>
              <w:t>l</w:t>
            </w:r>
            <w:r w:rsidRPr="00110EC8">
              <w:rPr>
                <w:rFonts w:ascii="Arial" w:hAnsi="Arial" w:cs="Arial"/>
                <w:b w:val="0"/>
              </w:rPr>
              <w:t xml:space="preserve"> contraceptive pills may increase the risk of stroke. </w:t>
            </w:r>
          </w:p>
          <w:p w14:paraId="6240781B" w14:textId="7A354A08" w:rsidR="00110EC8" w:rsidRPr="00110EC8" w:rsidRDefault="00110EC8" w:rsidP="00060326">
            <w:pPr>
              <w:spacing w:before="240"/>
              <w:rPr>
                <w:rFonts w:ascii="Arial" w:hAnsi="Arial" w:cs="Arial"/>
                <w:b w:val="0"/>
              </w:rPr>
            </w:pPr>
            <w:r w:rsidRPr="00110EC8">
              <w:rPr>
                <w:rFonts w:ascii="Arial" w:hAnsi="Arial" w:cs="Arial"/>
                <w:b w:val="0"/>
              </w:rPr>
              <w:t>The current recommendation is essentially the same as the last guidelines in 2010.</w:t>
            </w:r>
          </w:p>
          <w:p w14:paraId="48F7AF42" w14:textId="0BBCA984" w:rsidR="007D3587" w:rsidRPr="00110EC8" w:rsidRDefault="007D3587" w:rsidP="00060326">
            <w:pPr>
              <w:spacing w:before="240"/>
              <w:rPr>
                <w:rFonts w:ascii="Arial" w:hAnsi="Arial" w:cs="Arial"/>
              </w:rPr>
            </w:pPr>
            <w:r w:rsidRPr="00110EC8">
              <w:rPr>
                <w:rFonts w:ascii="Arial" w:hAnsi="Arial" w:cs="Arial"/>
              </w:rPr>
              <w:t xml:space="preserve">What </w:t>
            </w:r>
            <w:r w:rsidR="00596979" w:rsidRPr="00110EC8">
              <w:rPr>
                <w:rFonts w:ascii="Arial" w:hAnsi="Arial" w:cs="Arial"/>
              </w:rPr>
              <w:t>is recommended?</w:t>
            </w:r>
          </w:p>
          <w:p w14:paraId="2728BDB9" w14:textId="3AB615DC" w:rsidR="00596979" w:rsidRPr="00110EC8" w:rsidRDefault="00DF35EE" w:rsidP="00060326">
            <w:pPr>
              <w:spacing w:before="240"/>
              <w:rPr>
                <w:rFonts w:ascii="Arial" w:hAnsi="Arial" w:cs="Arial"/>
                <w:b w:val="0"/>
              </w:rPr>
            </w:pPr>
            <w:r w:rsidRPr="00110EC8">
              <w:rPr>
                <w:rFonts w:ascii="Arial" w:hAnsi="Arial" w:cs="Arial"/>
                <w:b w:val="0"/>
              </w:rPr>
              <w:t>Doctors should discuss with stroke survivors</w:t>
            </w:r>
            <w:r w:rsidR="007D3587" w:rsidRPr="00110EC8">
              <w:rPr>
                <w:rFonts w:ascii="Arial" w:hAnsi="Arial" w:cs="Arial"/>
                <w:b w:val="0"/>
              </w:rPr>
              <w:t xml:space="preserve"> (in women of child bearing age)</w:t>
            </w:r>
            <w:r w:rsidRPr="00110EC8">
              <w:rPr>
                <w:rFonts w:ascii="Arial" w:hAnsi="Arial" w:cs="Arial"/>
                <w:b w:val="0"/>
              </w:rPr>
              <w:t xml:space="preserve"> </w:t>
            </w:r>
            <w:r w:rsidR="00133898" w:rsidRPr="00110EC8">
              <w:rPr>
                <w:rFonts w:ascii="Arial" w:hAnsi="Arial" w:cs="Arial"/>
                <w:b w:val="0"/>
              </w:rPr>
              <w:t xml:space="preserve">about the risk </w:t>
            </w:r>
            <w:r w:rsidR="007D3587" w:rsidRPr="00110EC8">
              <w:rPr>
                <w:rFonts w:ascii="Arial" w:hAnsi="Arial" w:cs="Arial"/>
                <w:b w:val="0"/>
              </w:rPr>
              <w:t xml:space="preserve">of using the contraceptive pill </w:t>
            </w:r>
            <w:r w:rsidR="00133898" w:rsidRPr="00110EC8">
              <w:rPr>
                <w:rFonts w:ascii="Arial" w:hAnsi="Arial" w:cs="Arial"/>
                <w:b w:val="0"/>
              </w:rPr>
              <w:t xml:space="preserve">and other options of birth control. </w:t>
            </w:r>
          </w:p>
        </w:tc>
      </w:tr>
      <w:tr w:rsidR="00110EC8" w:rsidRPr="00110EC8" w14:paraId="0BAF3110" w14:textId="77777777" w:rsidTr="00110E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8978A7B" w14:textId="33F00495" w:rsidR="004E626A" w:rsidRPr="00110EC8" w:rsidRDefault="004E626A" w:rsidP="004E626A">
            <w:pPr>
              <w:spacing w:before="240"/>
              <w:rPr>
                <w:rFonts w:ascii="Arial" w:hAnsi="Arial" w:cs="Arial"/>
                <w:color w:val="008264"/>
              </w:rPr>
            </w:pPr>
            <w:r w:rsidRPr="00110EC8">
              <w:rPr>
                <w:rFonts w:ascii="Arial" w:hAnsi="Arial" w:cs="Arial"/>
                <w:color w:val="008264"/>
              </w:rPr>
              <w:t>Hormone replacement therapy</w:t>
            </w:r>
          </w:p>
          <w:p w14:paraId="2A30BB8D" w14:textId="77777777" w:rsidR="008F6B3C" w:rsidRPr="00110EC8" w:rsidRDefault="008F6B3C" w:rsidP="00682C7B">
            <w:pPr>
              <w:spacing w:before="240"/>
              <w:rPr>
                <w:rFonts w:ascii="Arial" w:hAnsi="Arial" w:cs="Arial"/>
              </w:rPr>
            </w:pPr>
            <w:r w:rsidRPr="00110EC8">
              <w:rPr>
                <w:rFonts w:ascii="Arial" w:hAnsi="Arial" w:cs="Arial"/>
              </w:rPr>
              <w:t>Background</w:t>
            </w:r>
          </w:p>
          <w:p w14:paraId="2F8B92DF" w14:textId="67E3378F" w:rsidR="008F6B3C" w:rsidRDefault="008F6B3C" w:rsidP="00682C7B">
            <w:pPr>
              <w:spacing w:before="240"/>
              <w:rPr>
                <w:rFonts w:ascii="Arial" w:hAnsi="Arial" w:cs="Arial"/>
                <w:b w:val="0"/>
              </w:rPr>
            </w:pPr>
            <w:r w:rsidRPr="00110EC8">
              <w:rPr>
                <w:rFonts w:ascii="Arial" w:hAnsi="Arial" w:cs="Arial"/>
                <w:b w:val="0"/>
              </w:rPr>
              <w:t>Hormone replacement may increase risk of stroke but the evidence is unclear.</w:t>
            </w:r>
          </w:p>
          <w:p w14:paraId="65F37E1A" w14:textId="44585287" w:rsidR="00110EC8" w:rsidRPr="00110EC8" w:rsidRDefault="00110EC8" w:rsidP="00682C7B">
            <w:pPr>
              <w:spacing w:before="240"/>
              <w:rPr>
                <w:rFonts w:ascii="Arial" w:hAnsi="Arial" w:cs="Arial"/>
                <w:b w:val="0"/>
              </w:rPr>
            </w:pPr>
            <w:r w:rsidRPr="00110EC8">
              <w:rPr>
                <w:rFonts w:ascii="Arial" w:hAnsi="Arial" w:cs="Arial"/>
                <w:b w:val="0"/>
              </w:rPr>
              <w:lastRenderedPageBreak/>
              <w:t>The current recommendation is essentially the same as the last guidelines in 2010.</w:t>
            </w:r>
          </w:p>
          <w:p w14:paraId="25432094" w14:textId="77777777" w:rsidR="008F6B3C" w:rsidRPr="00110EC8" w:rsidRDefault="008F6B3C" w:rsidP="00682C7B">
            <w:pPr>
              <w:spacing w:before="240"/>
              <w:rPr>
                <w:rFonts w:ascii="Arial" w:hAnsi="Arial" w:cs="Arial"/>
              </w:rPr>
            </w:pPr>
            <w:r w:rsidRPr="00110EC8">
              <w:rPr>
                <w:rFonts w:ascii="Arial" w:hAnsi="Arial" w:cs="Arial"/>
              </w:rPr>
              <w:t>What is recommended?</w:t>
            </w:r>
          </w:p>
          <w:p w14:paraId="0A30C2D6" w14:textId="012CE38D" w:rsidR="004E626A" w:rsidRPr="00110EC8" w:rsidRDefault="008F6B3C">
            <w:pPr>
              <w:spacing w:before="240"/>
              <w:rPr>
                <w:rFonts w:ascii="Arial" w:hAnsi="Arial" w:cs="Arial"/>
                <w:b w:val="0"/>
              </w:rPr>
            </w:pPr>
            <w:r w:rsidRPr="00110EC8">
              <w:rPr>
                <w:rFonts w:ascii="Arial" w:hAnsi="Arial" w:cs="Arial"/>
                <w:b w:val="0"/>
              </w:rPr>
              <w:t>Doctors/nurses should discuss specific risks and benefits of using Hormone re</w:t>
            </w:r>
            <w:r w:rsidR="00110EC8">
              <w:rPr>
                <w:rFonts w:ascii="Arial" w:hAnsi="Arial" w:cs="Arial"/>
                <w:b w:val="0"/>
              </w:rPr>
              <w:t xml:space="preserve">placement therapy if relevant. </w:t>
            </w:r>
          </w:p>
        </w:tc>
      </w:tr>
    </w:tbl>
    <w:p w14:paraId="6CA58368" w14:textId="53BF6430" w:rsidR="00110EC8" w:rsidRDefault="00110EC8"/>
    <w:tbl>
      <w:tblPr>
        <w:tblStyle w:val="PlainTable2"/>
        <w:tblW w:w="4964" w:type="pct"/>
        <w:tblInd w:w="67" w:type="dxa"/>
        <w:tblLook w:val="04A0" w:firstRow="1" w:lastRow="0" w:firstColumn="1" w:lastColumn="0" w:noHBand="0" w:noVBand="1"/>
      </w:tblPr>
      <w:tblGrid>
        <w:gridCol w:w="4301"/>
        <w:gridCol w:w="4660"/>
      </w:tblGrid>
      <w:tr w:rsidR="001C3C7D" w:rsidRPr="001C3C7D" w14:paraId="191320AA" w14:textId="77777777" w:rsidTr="00EC00BD">
        <w:trPr>
          <w:cnfStyle w:val="100000000000" w:firstRow="1" w:lastRow="0" w:firstColumn="0" w:lastColumn="0" w:oddVBand="0" w:evenVBand="0" w:oddHBand="0"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51F6D"/>
          </w:tcPr>
          <w:p w14:paraId="27483B2E" w14:textId="0B62E986" w:rsidR="00D34348" w:rsidRPr="001C3C7D" w:rsidRDefault="00D34348" w:rsidP="00EE068A">
            <w:pPr>
              <w:spacing w:before="240"/>
              <w:rPr>
                <w:rFonts w:ascii="Arial" w:hAnsi="Arial" w:cs="Arial"/>
                <w:color w:val="FFFFFF" w:themeColor="background1"/>
              </w:rPr>
            </w:pPr>
            <w:r w:rsidRPr="001C3C7D">
              <w:rPr>
                <w:rFonts w:ascii="Arial" w:hAnsi="Arial" w:cs="Arial"/>
                <w:color w:val="FFFFFF" w:themeColor="background1"/>
              </w:rPr>
              <w:t>Chapter 5: Rehabilitation</w:t>
            </w:r>
          </w:p>
        </w:tc>
      </w:tr>
      <w:tr w:rsidR="00A579E2" w:rsidRPr="00A579E2" w14:paraId="13E23261" w14:textId="77777777" w:rsidTr="00EC00BD">
        <w:trPr>
          <w:cnfStyle w:val="000000100000" w:firstRow="0" w:lastRow="0" w:firstColumn="0" w:lastColumn="0" w:oddVBand="0" w:evenVBand="0" w:oddHBand="1"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5000" w:type="pct"/>
            <w:gridSpan w:val="2"/>
          </w:tcPr>
          <w:p w14:paraId="1559D859" w14:textId="753E1CEC" w:rsidR="004343A7" w:rsidRPr="00A579E2" w:rsidRDefault="004343A7" w:rsidP="00EE068A">
            <w:pPr>
              <w:spacing w:before="240"/>
              <w:rPr>
                <w:rFonts w:ascii="Arial" w:hAnsi="Arial" w:cs="Arial"/>
                <w:color w:val="008264"/>
              </w:rPr>
            </w:pPr>
            <w:r w:rsidRPr="00A579E2">
              <w:rPr>
                <w:rFonts w:ascii="Arial" w:hAnsi="Arial" w:cs="Arial"/>
                <w:color w:val="008264"/>
              </w:rPr>
              <w:t>Goal setting</w:t>
            </w:r>
          </w:p>
          <w:p w14:paraId="7FB12886" w14:textId="77777777" w:rsidR="00AA7F32" w:rsidRPr="00A579E2" w:rsidRDefault="00AA7F32" w:rsidP="00EE068A">
            <w:pPr>
              <w:spacing w:before="240"/>
              <w:rPr>
                <w:rFonts w:ascii="Helvetica" w:hAnsi="Helvetica"/>
                <w:shd w:val="clear" w:color="auto" w:fill="FFFFFF"/>
              </w:rPr>
            </w:pPr>
            <w:r w:rsidRPr="00A579E2">
              <w:rPr>
                <w:rFonts w:ascii="Helvetica" w:hAnsi="Helvetica"/>
                <w:shd w:val="clear" w:color="auto" w:fill="FFFFFF"/>
              </w:rPr>
              <w:t>Background</w:t>
            </w:r>
          </w:p>
          <w:p w14:paraId="44BCD0FC" w14:textId="06E936BF" w:rsidR="00AA7F32" w:rsidRPr="00A579E2" w:rsidRDefault="00AA7F32" w:rsidP="00EE068A">
            <w:pPr>
              <w:spacing w:before="240"/>
              <w:rPr>
                <w:rFonts w:ascii="Helvetica" w:hAnsi="Helvetica"/>
                <w:b w:val="0"/>
                <w:shd w:val="clear" w:color="auto" w:fill="FFFFFF"/>
              </w:rPr>
            </w:pPr>
            <w:r w:rsidRPr="00A579E2">
              <w:rPr>
                <w:rFonts w:ascii="Helvetica" w:hAnsi="Helvetica"/>
                <w:b w:val="0"/>
                <w:shd w:val="clear" w:color="auto" w:fill="FFFFFF"/>
              </w:rPr>
              <w:t xml:space="preserve">Setting goals with patients to focus their rehabilitation efforts is </w:t>
            </w:r>
            <w:r w:rsidR="00060326" w:rsidRPr="00A579E2">
              <w:rPr>
                <w:rFonts w:ascii="Helvetica" w:hAnsi="Helvetica"/>
                <w:b w:val="0"/>
                <w:shd w:val="clear" w:color="auto" w:fill="FFFFFF"/>
              </w:rPr>
              <w:t>a</w:t>
            </w:r>
            <w:r w:rsidRPr="00A579E2">
              <w:rPr>
                <w:rFonts w:ascii="Helvetica" w:hAnsi="Helvetica"/>
                <w:b w:val="0"/>
                <w:shd w:val="clear" w:color="auto" w:fill="FFFFFF"/>
              </w:rPr>
              <w:t xml:space="preserve"> major part</w:t>
            </w:r>
            <w:r w:rsidR="00A579E2" w:rsidRPr="00A579E2">
              <w:rPr>
                <w:rFonts w:ascii="Helvetica" w:hAnsi="Helvetica"/>
                <w:b w:val="0"/>
                <w:shd w:val="clear" w:color="auto" w:fill="FFFFFF"/>
              </w:rPr>
              <w:t xml:space="preserve"> of rehabilitation services. Although</w:t>
            </w:r>
            <w:r w:rsidRPr="00A579E2">
              <w:rPr>
                <w:rFonts w:ascii="Helvetica" w:hAnsi="Helvetica"/>
                <w:b w:val="0"/>
                <w:shd w:val="clear" w:color="auto" w:fill="FFFFFF"/>
              </w:rPr>
              <w:t xml:space="preserve"> there is little direct research</w:t>
            </w:r>
            <w:r w:rsidR="003975BC" w:rsidRPr="00A579E2">
              <w:rPr>
                <w:rFonts w:ascii="Helvetica" w:hAnsi="Helvetica"/>
                <w:b w:val="0"/>
                <w:shd w:val="clear" w:color="auto" w:fill="FFFFFF"/>
              </w:rPr>
              <w:t xml:space="preserve"> to prove that goal setting is effective</w:t>
            </w:r>
            <w:r w:rsidR="00A579E2" w:rsidRPr="00A579E2">
              <w:rPr>
                <w:rFonts w:ascii="Helvetica" w:hAnsi="Helvetica"/>
                <w:b w:val="0"/>
                <w:shd w:val="clear" w:color="auto" w:fill="FFFFFF"/>
              </w:rPr>
              <w:t xml:space="preserve"> in stroke care, the importance of family/stroke patient central to goal setting process is clear. The current recommendations are essentially the same as the previous guidelines in 2010.  </w:t>
            </w:r>
          </w:p>
          <w:p w14:paraId="3D7997D4" w14:textId="17C2C7BD" w:rsidR="003975BC" w:rsidRPr="00A579E2" w:rsidRDefault="00AA7F32" w:rsidP="00EE068A">
            <w:pPr>
              <w:spacing w:before="240"/>
              <w:rPr>
                <w:rFonts w:ascii="Helvetica" w:hAnsi="Helvetica"/>
                <w:shd w:val="clear" w:color="auto" w:fill="FFFFFF"/>
              </w:rPr>
            </w:pPr>
            <w:r w:rsidRPr="00A579E2">
              <w:rPr>
                <w:rFonts w:ascii="Helvetica" w:hAnsi="Helvetica"/>
                <w:shd w:val="clear" w:color="auto" w:fill="FFFFFF"/>
              </w:rPr>
              <w:t>What is recommended?</w:t>
            </w:r>
          </w:p>
          <w:p w14:paraId="32CD9537" w14:textId="5DA297D8" w:rsidR="004343A7" w:rsidRPr="00A579E2" w:rsidRDefault="00AA7F32">
            <w:pPr>
              <w:spacing w:before="240"/>
              <w:rPr>
                <w:rFonts w:ascii="Helvetica" w:hAnsi="Helvetica"/>
                <w:b w:val="0"/>
                <w:shd w:val="clear" w:color="auto" w:fill="FFFFFF"/>
              </w:rPr>
            </w:pPr>
            <w:r w:rsidRPr="00A579E2">
              <w:rPr>
                <w:rFonts w:ascii="Helvetica" w:hAnsi="Helvetica"/>
                <w:b w:val="0"/>
                <w:shd w:val="clear" w:color="auto" w:fill="FFFFFF"/>
              </w:rPr>
              <w:t>Every pa</w:t>
            </w:r>
            <w:r w:rsidR="009B3FF8" w:rsidRPr="00A579E2">
              <w:rPr>
                <w:rFonts w:ascii="Helvetica" w:hAnsi="Helvetica"/>
                <w:b w:val="0"/>
                <w:shd w:val="clear" w:color="auto" w:fill="FFFFFF"/>
              </w:rPr>
              <w:t xml:space="preserve">tient should have goal setting </w:t>
            </w:r>
            <w:r w:rsidRPr="00A579E2">
              <w:rPr>
                <w:rFonts w:ascii="Helvetica" w:hAnsi="Helvetica"/>
                <w:b w:val="0"/>
                <w:shd w:val="clear" w:color="auto" w:fill="FFFFFF"/>
              </w:rPr>
              <w:t xml:space="preserve">with the health professional team. These goals should be clear for the patient/family and known by the whole treating team. </w:t>
            </w:r>
            <w:r w:rsidR="00060326" w:rsidRPr="00A579E2">
              <w:rPr>
                <w:rFonts w:ascii="Helvetica" w:hAnsi="Helvetica"/>
                <w:b w:val="0"/>
                <w:shd w:val="clear" w:color="auto" w:fill="FFFFFF"/>
              </w:rPr>
              <w:t>Goals should be decided</w:t>
            </w:r>
            <w:r w:rsidRPr="00A579E2">
              <w:rPr>
                <w:rFonts w:ascii="Helvetica" w:hAnsi="Helvetica"/>
                <w:b w:val="0"/>
                <w:shd w:val="clear" w:color="auto" w:fill="FFFFFF"/>
              </w:rPr>
              <w:t xml:space="preserve"> by the patient (with guidance from team) and reviewed and updated regularly.</w:t>
            </w:r>
          </w:p>
        </w:tc>
      </w:tr>
      <w:tr w:rsidR="004343A7" w:rsidRPr="00EA7288" w14:paraId="067E9E9C"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36AA3694" w14:textId="7054D256" w:rsidR="004343A7" w:rsidRPr="00A579E2" w:rsidRDefault="004343A7" w:rsidP="00EE068A">
            <w:pPr>
              <w:spacing w:before="240"/>
              <w:rPr>
                <w:rFonts w:ascii="Arial" w:hAnsi="Arial" w:cs="Arial"/>
                <w:color w:val="008264"/>
                <w:lang w:val="en-US"/>
              </w:rPr>
            </w:pPr>
            <w:r w:rsidRPr="00A579E2">
              <w:rPr>
                <w:rFonts w:ascii="Arial" w:hAnsi="Arial" w:cs="Arial"/>
                <w:color w:val="008264"/>
                <w:lang w:val="en-US"/>
              </w:rPr>
              <w:t>Early support</w:t>
            </w:r>
            <w:r w:rsidR="00D6468B" w:rsidRPr="00A579E2">
              <w:rPr>
                <w:rFonts w:ascii="Arial" w:hAnsi="Arial" w:cs="Arial"/>
                <w:color w:val="008264"/>
                <w:lang w:val="en-US"/>
              </w:rPr>
              <w:t>ed</w:t>
            </w:r>
            <w:r w:rsidRPr="00A579E2">
              <w:rPr>
                <w:rFonts w:ascii="Arial" w:hAnsi="Arial" w:cs="Arial"/>
                <w:color w:val="008264"/>
                <w:lang w:val="en-US"/>
              </w:rPr>
              <w:t xml:space="preserve"> discharge service</w:t>
            </w:r>
          </w:p>
          <w:p w14:paraId="76230C61" w14:textId="77777777" w:rsidR="00AA7F32" w:rsidRPr="00A71BE1" w:rsidRDefault="00AA7F32" w:rsidP="00147C78">
            <w:pPr>
              <w:spacing w:before="240"/>
              <w:rPr>
                <w:rFonts w:ascii="Arial" w:hAnsi="Arial" w:cs="Arial"/>
              </w:rPr>
            </w:pPr>
            <w:r w:rsidRPr="00A71BE1">
              <w:rPr>
                <w:rFonts w:ascii="Arial" w:hAnsi="Arial" w:cs="Arial"/>
              </w:rPr>
              <w:t>Background</w:t>
            </w:r>
          </w:p>
          <w:p w14:paraId="1E9F35FC" w14:textId="77777777" w:rsidR="00A71BE1" w:rsidRPr="00A71BE1" w:rsidRDefault="00147C78" w:rsidP="00147C78">
            <w:pPr>
              <w:spacing w:before="240"/>
              <w:rPr>
                <w:rFonts w:ascii="Arial" w:hAnsi="Arial" w:cs="Arial"/>
                <w:b w:val="0"/>
              </w:rPr>
            </w:pPr>
            <w:r w:rsidRPr="00A71BE1">
              <w:rPr>
                <w:rFonts w:ascii="Arial" w:hAnsi="Arial" w:cs="Arial"/>
                <w:b w:val="0"/>
              </w:rPr>
              <w:t xml:space="preserve">Early supported discharge is a </w:t>
            </w:r>
            <w:r w:rsidR="004343A7" w:rsidRPr="00A71BE1">
              <w:rPr>
                <w:rFonts w:ascii="Arial" w:hAnsi="Arial" w:cs="Arial"/>
                <w:b w:val="0"/>
              </w:rPr>
              <w:t>model that links in-patient care with community services</w:t>
            </w:r>
            <w:r w:rsidRPr="00A71BE1">
              <w:rPr>
                <w:rFonts w:ascii="Arial" w:hAnsi="Arial" w:cs="Arial"/>
                <w:b w:val="0"/>
              </w:rPr>
              <w:t>.</w:t>
            </w:r>
            <w:r w:rsidR="004343A7" w:rsidRPr="00A71BE1">
              <w:rPr>
                <w:rFonts w:ascii="Arial" w:hAnsi="Arial" w:cs="Arial"/>
                <w:b w:val="0"/>
              </w:rPr>
              <w:t xml:space="preserve"> </w:t>
            </w:r>
            <w:r w:rsidRPr="00A71BE1">
              <w:rPr>
                <w:rFonts w:ascii="Arial" w:hAnsi="Arial" w:cs="Arial"/>
                <w:b w:val="0"/>
              </w:rPr>
              <w:t>It provides</w:t>
            </w:r>
            <w:r w:rsidR="004343A7" w:rsidRPr="00A71BE1">
              <w:rPr>
                <w:rFonts w:ascii="Arial" w:hAnsi="Arial" w:cs="Arial"/>
                <w:b w:val="0"/>
              </w:rPr>
              <w:t xml:space="preserve"> rehabilitation servi</w:t>
            </w:r>
            <w:r w:rsidRPr="00A71BE1">
              <w:rPr>
                <w:rFonts w:ascii="Arial" w:hAnsi="Arial" w:cs="Arial"/>
                <w:b w:val="0"/>
              </w:rPr>
              <w:t>ces within the home environment</w:t>
            </w:r>
            <w:r w:rsidR="00F51E48" w:rsidRPr="00A71BE1">
              <w:rPr>
                <w:rFonts w:ascii="Arial" w:hAnsi="Arial" w:cs="Arial"/>
                <w:b w:val="0"/>
              </w:rPr>
              <w:t xml:space="preserve"> so patients can be discharged earlier</w:t>
            </w:r>
            <w:r w:rsidRPr="00A71BE1">
              <w:rPr>
                <w:rFonts w:ascii="Arial" w:hAnsi="Arial" w:cs="Arial"/>
                <w:b w:val="0"/>
              </w:rPr>
              <w:t xml:space="preserve">. </w:t>
            </w:r>
          </w:p>
          <w:p w14:paraId="1F28798F" w14:textId="5CE6D89D" w:rsidR="00AA7F32" w:rsidRPr="00A71BE1" w:rsidRDefault="00A71BE1" w:rsidP="00147C78">
            <w:pPr>
              <w:spacing w:before="240"/>
              <w:rPr>
                <w:rFonts w:ascii="Arial" w:hAnsi="Arial" w:cs="Arial"/>
                <w:b w:val="0"/>
              </w:rPr>
            </w:pPr>
            <w:r w:rsidRPr="00A71BE1">
              <w:rPr>
                <w:rFonts w:ascii="Arial" w:hAnsi="Arial" w:cs="Arial"/>
                <w:b w:val="0"/>
              </w:rPr>
              <w:t xml:space="preserve">The recommendation is essentially the same as last guidelines in 2010. However, there are very few services specific to stroke in Australia.   </w:t>
            </w:r>
          </w:p>
          <w:p w14:paraId="2A0E9C89" w14:textId="77777777" w:rsidR="00AA7F32" w:rsidRPr="00A71BE1" w:rsidRDefault="00AA7F32" w:rsidP="00147C78">
            <w:pPr>
              <w:spacing w:before="240"/>
              <w:rPr>
                <w:rFonts w:ascii="Arial" w:hAnsi="Arial" w:cs="Arial"/>
              </w:rPr>
            </w:pPr>
            <w:r w:rsidRPr="00A71BE1">
              <w:rPr>
                <w:rFonts w:ascii="Arial" w:hAnsi="Arial" w:cs="Arial"/>
              </w:rPr>
              <w:t>What is recommended?</w:t>
            </w:r>
          </w:p>
          <w:p w14:paraId="3AFC9220" w14:textId="25613E49" w:rsidR="004343A7" w:rsidRPr="00F9078C" w:rsidRDefault="00AA7F32" w:rsidP="00D6468B">
            <w:pPr>
              <w:spacing w:before="240"/>
              <w:rPr>
                <w:rFonts w:ascii="Arial" w:hAnsi="Arial" w:cs="Arial"/>
                <w:b w:val="0"/>
                <w:color w:val="808080" w:themeColor="background1" w:themeShade="80"/>
              </w:rPr>
            </w:pPr>
            <w:r w:rsidRPr="00A71BE1">
              <w:rPr>
                <w:rFonts w:ascii="Arial" w:hAnsi="Arial" w:cs="Arial"/>
                <w:b w:val="0"/>
              </w:rPr>
              <w:t xml:space="preserve">Hospitals </w:t>
            </w:r>
            <w:r w:rsidR="00147C78" w:rsidRPr="00A71BE1">
              <w:rPr>
                <w:rFonts w:ascii="Arial" w:hAnsi="Arial" w:cs="Arial"/>
                <w:b w:val="0"/>
              </w:rPr>
              <w:t xml:space="preserve">should </w:t>
            </w:r>
            <w:r w:rsidRPr="00A71BE1">
              <w:rPr>
                <w:rFonts w:ascii="Arial" w:hAnsi="Arial" w:cs="Arial"/>
                <w:b w:val="0"/>
              </w:rPr>
              <w:t>include early support</w:t>
            </w:r>
            <w:r w:rsidR="00D6468B" w:rsidRPr="00A71BE1">
              <w:rPr>
                <w:rFonts w:ascii="Arial" w:hAnsi="Arial" w:cs="Arial"/>
                <w:b w:val="0"/>
              </w:rPr>
              <w:t>ed</w:t>
            </w:r>
            <w:r w:rsidRPr="00A71BE1">
              <w:rPr>
                <w:rFonts w:ascii="Arial" w:hAnsi="Arial" w:cs="Arial"/>
                <w:b w:val="0"/>
              </w:rPr>
              <w:t xml:space="preserve"> discharge services if the hospital has dedicated stroke service (so it </w:t>
            </w:r>
            <w:r w:rsidR="00D6468B" w:rsidRPr="00A71BE1">
              <w:rPr>
                <w:rFonts w:ascii="Arial" w:hAnsi="Arial" w:cs="Arial"/>
                <w:b w:val="0"/>
              </w:rPr>
              <w:t>is not</w:t>
            </w:r>
            <w:r w:rsidRPr="00A71BE1">
              <w:rPr>
                <w:rFonts w:ascii="Arial" w:hAnsi="Arial" w:cs="Arial"/>
                <w:b w:val="0"/>
              </w:rPr>
              <w:t xml:space="preserve"> relevant in smaller, general hospitals). This service is most suited </w:t>
            </w:r>
            <w:r w:rsidR="00147C78" w:rsidRPr="00A71BE1">
              <w:rPr>
                <w:rFonts w:ascii="Arial" w:hAnsi="Arial" w:cs="Arial"/>
                <w:b w:val="0"/>
              </w:rPr>
              <w:t>to patients with mild to moderate disability.</w:t>
            </w:r>
          </w:p>
        </w:tc>
      </w:tr>
      <w:tr w:rsidR="00A71BE1" w:rsidRPr="00A71BE1" w14:paraId="0C58F81E"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55D25D3" w14:textId="0954D3AB" w:rsidR="004343A7" w:rsidRPr="00A71BE1" w:rsidRDefault="004343A7" w:rsidP="00EE068A">
            <w:pPr>
              <w:spacing w:before="240"/>
              <w:rPr>
                <w:rFonts w:ascii="Arial" w:hAnsi="Arial" w:cs="Arial"/>
                <w:color w:val="008264"/>
              </w:rPr>
            </w:pPr>
            <w:r w:rsidRPr="00A71BE1">
              <w:rPr>
                <w:rFonts w:ascii="Arial" w:hAnsi="Arial" w:cs="Arial"/>
                <w:color w:val="008264"/>
              </w:rPr>
              <w:t>Home-based rehabilitation</w:t>
            </w:r>
          </w:p>
          <w:p w14:paraId="798F295E" w14:textId="77777777" w:rsidR="003349BF" w:rsidRPr="00A71BE1" w:rsidRDefault="003349BF" w:rsidP="00127041">
            <w:pPr>
              <w:spacing w:before="240"/>
              <w:rPr>
                <w:rFonts w:ascii="Arial" w:hAnsi="Arial" w:cs="Arial"/>
              </w:rPr>
            </w:pPr>
            <w:r w:rsidRPr="00A71BE1">
              <w:rPr>
                <w:rFonts w:ascii="Arial" w:hAnsi="Arial" w:cs="Arial"/>
              </w:rPr>
              <w:t>Background</w:t>
            </w:r>
          </w:p>
          <w:p w14:paraId="388CB6FD" w14:textId="77777777" w:rsidR="00A71BE1" w:rsidRPr="00A71BE1" w:rsidRDefault="003349BF" w:rsidP="00127041">
            <w:pPr>
              <w:spacing w:before="240"/>
              <w:rPr>
                <w:rFonts w:ascii="Arial" w:hAnsi="Arial" w:cs="Arial"/>
                <w:b w:val="0"/>
              </w:rPr>
            </w:pPr>
            <w:r w:rsidRPr="00A71BE1">
              <w:rPr>
                <w:rFonts w:ascii="Arial" w:hAnsi="Arial" w:cs="Arial"/>
                <w:b w:val="0"/>
              </w:rPr>
              <w:t>Rehabilitation in the home is often preferred by people after stroke who need further rehabilitation. Services run out of a hospital (normally as outpati</w:t>
            </w:r>
            <w:r w:rsidR="00A71BE1" w:rsidRPr="00A71BE1">
              <w:rPr>
                <w:rFonts w:ascii="Arial" w:hAnsi="Arial" w:cs="Arial"/>
                <w:b w:val="0"/>
              </w:rPr>
              <w:t>ents) is the other common model, which is more common than home based rehabilitation.</w:t>
            </w:r>
          </w:p>
          <w:p w14:paraId="2C9B89B2" w14:textId="1CB9228A" w:rsidR="003349BF" w:rsidRPr="00A71BE1" w:rsidRDefault="00A71BE1" w:rsidP="00127041">
            <w:pPr>
              <w:spacing w:before="240"/>
              <w:rPr>
                <w:rFonts w:ascii="Arial" w:hAnsi="Arial" w:cs="Arial"/>
                <w:b w:val="0"/>
              </w:rPr>
            </w:pPr>
            <w:r w:rsidRPr="00A71BE1">
              <w:rPr>
                <w:rFonts w:ascii="Arial" w:hAnsi="Arial" w:cs="Arial"/>
                <w:b w:val="0"/>
              </w:rPr>
              <w:t>This recommendation is the same as previous guideline in 2010.</w:t>
            </w:r>
          </w:p>
          <w:p w14:paraId="64CF0620" w14:textId="77777777" w:rsidR="003349BF" w:rsidRPr="00A71BE1" w:rsidRDefault="003349BF" w:rsidP="00127041">
            <w:pPr>
              <w:spacing w:before="240"/>
              <w:rPr>
                <w:rFonts w:ascii="Arial" w:hAnsi="Arial" w:cs="Arial"/>
              </w:rPr>
            </w:pPr>
            <w:r w:rsidRPr="00A71BE1">
              <w:rPr>
                <w:rFonts w:ascii="Arial" w:hAnsi="Arial" w:cs="Arial"/>
              </w:rPr>
              <w:lastRenderedPageBreak/>
              <w:t xml:space="preserve">Recommendations </w:t>
            </w:r>
          </w:p>
          <w:p w14:paraId="4180FC39" w14:textId="0CD6C962" w:rsidR="004343A7" w:rsidRPr="00A71BE1" w:rsidRDefault="00983730">
            <w:pPr>
              <w:spacing w:before="240"/>
              <w:rPr>
                <w:rFonts w:ascii="Arial" w:hAnsi="Arial" w:cs="Arial"/>
                <w:b w:val="0"/>
              </w:rPr>
            </w:pPr>
            <w:r w:rsidRPr="00A71BE1">
              <w:rPr>
                <w:rFonts w:ascii="Arial" w:hAnsi="Arial" w:cs="Arial"/>
                <w:b w:val="0"/>
              </w:rPr>
              <w:t xml:space="preserve">Home-based rehabilitation should be seen as the preferred model for rehabilitation after hospital care. </w:t>
            </w:r>
          </w:p>
        </w:tc>
      </w:tr>
      <w:tr w:rsidR="00A71BE1" w:rsidRPr="00A71BE1" w14:paraId="3CFEC0BF"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34E9B2BB" w14:textId="0371932A" w:rsidR="002F385B" w:rsidRPr="00A71BE1" w:rsidRDefault="002F385B" w:rsidP="00CC7019">
            <w:pPr>
              <w:spacing w:before="240"/>
              <w:rPr>
                <w:rFonts w:ascii="Arial" w:hAnsi="Arial" w:cs="Arial"/>
                <w:color w:val="008264"/>
              </w:rPr>
            </w:pPr>
            <w:r w:rsidRPr="00A71BE1">
              <w:rPr>
                <w:rFonts w:ascii="Arial" w:hAnsi="Arial" w:cs="Arial"/>
                <w:color w:val="008264"/>
              </w:rPr>
              <w:lastRenderedPageBreak/>
              <w:t>Amount and intensity of rehabilitation</w:t>
            </w:r>
          </w:p>
          <w:p w14:paraId="1CFEADBD" w14:textId="77777777" w:rsidR="00305EC9" w:rsidRPr="00A71BE1" w:rsidRDefault="00305EC9" w:rsidP="00CC7019">
            <w:pPr>
              <w:spacing w:before="240"/>
              <w:rPr>
                <w:rFonts w:ascii="Arial" w:hAnsi="Arial" w:cs="Arial"/>
              </w:rPr>
            </w:pPr>
            <w:r w:rsidRPr="00A71BE1">
              <w:rPr>
                <w:rFonts w:ascii="Arial" w:hAnsi="Arial" w:cs="Arial"/>
              </w:rPr>
              <w:t>Background</w:t>
            </w:r>
          </w:p>
          <w:p w14:paraId="5C20D16B" w14:textId="77777777" w:rsidR="00A71BE1" w:rsidRDefault="00305EC9" w:rsidP="00CC7019">
            <w:pPr>
              <w:spacing w:before="240"/>
              <w:rPr>
                <w:rFonts w:ascii="Arial" w:hAnsi="Arial" w:cs="Arial"/>
                <w:b w:val="0"/>
              </w:rPr>
            </w:pPr>
            <w:r w:rsidRPr="00A71BE1">
              <w:rPr>
                <w:rFonts w:ascii="Arial" w:hAnsi="Arial" w:cs="Arial"/>
                <w:b w:val="0"/>
              </w:rPr>
              <w:t xml:space="preserve">It is thought that more practice results in better recovery after stroke. </w:t>
            </w:r>
          </w:p>
          <w:p w14:paraId="3F8E63EA" w14:textId="13939CA9" w:rsidR="00305EC9" w:rsidRPr="00A71BE1" w:rsidRDefault="00A71BE1" w:rsidP="00CC7019">
            <w:pPr>
              <w:spacing w:before="240"/>
              <w:rPr>
                <w:rFonts w:ascii="Arial" w:hAnsi="Arial" w:cs="Arial"/>
                <w:b w:val="0"/>
              </w:rPr>
            </w:pPr>
            <w:r>
              <w:rPr>
                <w:rFonts w:ascii="Arial" w:hAnsi="Arial" w:cs="Arial"/>
                <w:b w:val="0"/>
              </w:rPr>
              <w:t>Compared to p</w:t>
            </w:r>
            <w:r w:rsidRPr="00A71BE1">
              <w:rPr>
                <w:rFonts w:ascii="Arial" w:hAnsi="Arial" w:cs="Arial"/>
                <w:b w:val="0"/>
              </w:rPr>
              <w:t xml:space="preserve">revious recommendation </w:t>
            </w:r>
            <w:r>
              <w:rPr>
                <w:rFonts w:ascii="Arial" w:hAnsi="Arial" w:cs="Arial"/>
                <w:b w:val="0"/>
              </w:rPr>
              <w:t>of</w:t>
            </w:r>
            <w:r w:rsidRPr="00A71BE1">
              <w:rPr>
                <w:rFonts w:ascii="Arial" w:hAnsi="Arial" w:cs="Arial"/>
                <w:b w:val="0"/>
              </w:rPr>
              <w:t xml:space="preserve"> at least one hour of practice</w:t>
            </w:r>
            <w:r>
              <w:rPr>
                <w:rFonts w:ascii="Arial" w:hAnsi="Arial" w:cs="Arial"/>
                <w:b w:val="0"/>
              </w:rPr>
              <w:t xml:space="preserve"> a day</w:t>
            </w:r>
            <w:r w:rsidRPr="00A71BE1">
              <w:rPr>
                <w:rFonts w:ascii="Arial" w:hAnsi="Arial" w:cs="Arial"/>
                <w:b w:val="0"/>
              </w:rPr>
              <w:t xml:space="preserve">, </w:t>
            </w:r>
            <w:r>
              <w:rPr>
                <w:rFonts w:ascii="Arial" w:hAnsi="Arial" w:cs="Arial"/>
                <w:b w:val="0"/>
              </w:rPr>
              <w:t>the current recommendations have a</w:t>
            </w:r>
            <w:r w:rsidRPr="00A71BE1">
              <w:rPr>
                <w:rFonts w:ascii="Arial" w:hAnsi="Arial" w:cs="Arial"/>
                <w:b w:val="0"/>
              </w:rPr>
              <w:t xml:space="preserve"> significant increase.  </w:t>
            </w:r>
          </w:p>
          <w:p w14:paraId="7D8438DC" w14:textId="77777777" w:rsidR="00305EC9" w:rsidRPr="00A71BE1" w:rsidRDefault="00305EC9" w:rsidP="00CC7019">
            <w:pPr>
              <w:spacing w:before="240"/>
              <w:rPr>
                <w:rFonts w:ascii="Arial" w:hAnsi="Arial" w:cs="Arial"/>
              </w:rPr>
            </w:pPr>
            <w:r w:rsidRPr="00A71BE1">
              <w:rPr>
                <w:rFonts w:ascii="Arial" w:hAnsi="Arial" w:cs="Arial"/>
              </w:rPr>
              <w:t>What is recommendation?</w:t>
            </w:r>
          </w:p>
          <w:p w14:paraId="484FEB32" w14:textId="3E545E81" w:rsidR="002F385B" w:rsidRPr="00A71BE1" w:rsidRDefault="0058196E" w:rsidP="00D400E1">
            <w:pPr>
              <w:spacing w:before="240"/>
              <w:rPr>
                <w:rFonts w:ascii="Arial" w:hAnsi="Arial" w:cs="Arial"/>
                <w:b w:val="0"/>
              </w:rPr>
            </w:pPr>
            <w:r w:rsidRPr="00A71BE1">
              <w:rPr>
                <w:rFonts w:ascii="Arial" w:hAnsi="Arial" w:cs="Arial"/>
                <w:b w:val="0"/>
              </w:rPr>
              <w:t xml:space="preserve">Stroke survivors </w:t>
            </w:r>
            <w:r w:rsidR="002F385B" w:rsidRPr="00A71BE1">
              <w:rPr>
                <w:rFonts w:ascii="Arial" w:hAnsi="Arial" w:cs="Arial"/>
                <w:b w:val="0"/>
              </w:rPr>
              <w:t xml:space="preserve">should get at least three hours of occupational therapy and physiotherapy a day. </w:t>
            </w:r>
            <w:r w:rsidR="00305EC9" w:rsidRPr="00A71BE1">
              <w:rPr>
                <w:rFonts w:ascii="Arial" w:hAnsi="Arial" w:cs="Arial"/>
                <w:b w:val="0"/>
              </w:rPr>
              <w:t xml:space="preserve">Practicing in groups is a useful way for therapists to work with more than one person at a time. </w:t>
            </w:r>
            <w:r w:rsidRPr="00A71BE1">
              <w:rPr>
                <w:rFonts w:ascii="Arial" w:hAnsi="Arial" w:cs="Arial"/>
                <w:b w:val="0"/>
              </w:rPr>
              <w:t xml:space="preserve">Stroke survivors </w:t>
            </w:r>
            <w:r w:rsidR="00982F86" w:rsidRPr="00A71BE1">
              <w:rPr>
                <w:rFonts w:ascii="Arial" w:hAnsi="Arial" w:cs="Arial"/>
                <w:b w:val="0"/>
              </w:rPr>
              <w:t>should</w:t>
            </w:r>
            <w:r w:rsidRPr="00A71BE1">
              <w:rPr>
                <w:rFonts w:ascii="Arial" w:hAnsi="Arial" w:cs="Arial"/>
                <w:b w:val="0"/>
              </w:rPr>
              <w:t xml:space="preserve"> </w:t>
            </w:r>
            <w:r w:rsidR="00305EC9" w:rsidRPr="00A71BE1">
              <w:rPr>
                <w:rFonts w:ascii="Arial" w:hAnsi="Arial" w:cs="Arial"/>
                <w:b w:val="0"/>
              </w:rPr>
              <w:t xml:space="preserve">keep practicing </w:t>
            </w:r>
            <w:r w:rsidR="006825DE" w:rsidRPr="00A71BE1">
              <w:rPr>
                <w:rFonts w:ascii="Arial" w:hAnsi="Arial" w:cs="Arial"/>
                <w:b w:val="0"/>
              </w:rPr>
              <w:t>throughout the</w:t>
            </w:r>
            <w:r w:rsidR="00305EC9" w:rsidRPr="00A71BE1">
              <w:rPr>
                <w:rFonts w:ascii="Arial" w:hAnsi="Arial" w:cs="Arial"/>
                <w:b w:val="0"/>
              </w:rPr>
              <w:t xml:space="preserve"> day as well either by self or with help of family/friends (if appropriate). </w:t>
            </w:r>
            <w:r w:rsidRPr="00A71BE1">
              <w:rPr>
                <w:rFonts w:ascii="Arial" w:hAnsi="Arial" w:cs="Arial"/>
                <w:b w:val="0"/>
              </w:rPr>
              <w:t xml:space="preserve"> </w:t>
            </w:r>
          </w:p>
        </w:tc>
      </w:tr>
      <w:tr w:rsidR="00A71BE1" w:rsidRPr="00A71BE1" w14:paraId="14B4BE72"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E1DE9CD" w14:textId="55C5D9EC" w:rsidR="00C80C2B" w:rsidRPr="00A71BE1" w:rsidRDefault="00C80C2B" w:rsidP="002F385B">
            <w:pPr>
              <w:spacing w:before="240"/>
              <w:rPr>
                <w:rFonts w:ascii="Arial" w:hAnsi="Arial" w:cs="Arial"/>
                <w:color w:val="008264"/>
              </w:rPr>
            </w:pPr>
            <w:r w:rsidRPr="00A71BE1">
              <w:rPr>
                <w:rFonts w:ascii="Arial" w:hAnsi="Arial" w:cs="Arial"/>
                <w:color w:val="008264"/>
              </w:rPr>
              <w:t>Early mobilisation</w:t>
            </w:r>
          </w:p>
          <w:p w14:paraId="5FF251AB" w14:textId="77777777" w:rsidR="00305EC9" w:rsidRPr="00A71BE1" w:rsidRDefault="00305EC9" w:rsidP="002F385B">
            <w:pPr>
              <w:spacing w:before="240"/>
              <w:rPr>
                <w:rFonts w:ascii="Arial" w:hAnsi="Arial" w:cs="Arial"/>
              </w:rPr>
            </w:pPr>
            <w:r w:rsidRPr="00A71BE1">
              <w:rPr>
                <w:rFonts w:ascii="Arial" w:hAnsi="Arial" w:cs="Arial"/>
              </w:rPr>
              <w:t>Background</w:t>
            </w:r>
          </w:p>
          <w:p w14:paraId="57CD0804" w14:textId="3616164A" w:rsidR="00305EC9" w:rsidRPr="00A71BE1" w:rsidRDefault="00C80C2B" w:rsidP="002F385B">
            <w:pPr>
              <w:spacing w:before="240"/>
              <w:rPr>
                <w:rFonts w:ascii="Arial" w:hAnsi="Arial" w:cs="Arial"/>
                <w:b w:val="0"/>
              </w:rPr>
            </w:pPr>
            <w:r w:rsidRPr="00A71BE1">
              <w:rPr>
                <w:rFonts w:ascii="Arial" w:hAnsi="Arial" w:cs="Arial"/>
                <w:b w:val="0"/>
              </w:rPr>
              <w:t>Mo</w:t>
            </w:r>
            <w:r w:rsidR="00305EC9" w:rsidRPr="00A71BE1">
              <w:rPr>
                <w:rFonts w:ascii="Arial" w:hAnsi="Arial" w:cs="Arial"/>
                <w:b w:val="0"/>
              </w:rPr>
              <w:t>bilisation includes</w:t>
            </w:r>
            <w:r w:rsidRPr="00A71BE1">
              <w:rPr>
                <w:rFonts w:ascii="Arial" w:hAnsi="Arial" w:cs="Arial"/>
                <w:b w:val="0"/>
              </w:rPr>
              <w:t xml:space="preserve"> sitting out of bed, standing</w:t>
            </w:r>
            <w:r w:rsidR="00305EC9" w:rsidRPr="00A71BE1">
              <w:rPr>
                <w:rFonts w:ascii="Arial" w:hAnsi="Arial" w:cs="Arial"/>
                <w:b w:val="0"/>
              </w:rPr>
              <w:t xml:space="preserve"> up</w:t>
            </w:r>
            <w:r w:rsidRPr="00A71BE1">
              <w:rPr>
                <w:rFonts w:ascii="Arial" w:hAnsi="Arial" w:cs="Arial"/>
                <w:b w:val="0"/>
              </w:rPr>
              <w:t xml:space="preserve"> and walking. </w:t>
            </w:r>
            <w:r w:rsidR="00305EC9" w:rsidRPr="00A71BE1">
              <w:rPr>
                <w:rFonts w:ascii="Arial" w:hAnsi="Arial" w:cs="Arial"/>
                <w:b w:val="0"/>
              </w:rPr>
              <w:t xml:space="preserve">It was previously thought early movement </w:t>
            </w:r>
            <w:r w:rsidR="007B37C7" w:rsidRPr="00A71BE1">
              <w:rPr>
                <w:rFonts w:ascii="Arial" w:hAnsi="Arial" w:cs="Arial"/>
                <w:b w:val="0"/>
              </w:rPr>
              <w:t>leads to better recovery. A major new research study was released earlier this year which questioned benefits of very early movement.</w:t>
            </w:r>
            <w:r w:rsidR="00A71BE1" w:rsidRPr="00A71BE1">
              <w:rPr>
                <w:rFonts w:ascii="Arial" w:hAnsi="Arial" w:cs="Arial"/>
                <w:b w:val="0"/>
              </w:rPr>
              <w:t xml:space="preserve"> Therefore, the current guidelines are more cautious about starting too much activity on the day of getting to hospital. Currently, almost all patients get up within 2 days.  </w:t>
            </w:r>
          </w:p>
          <w:p w14:paraId="26FB7F62" w14:textId="77777777" w:rsidR="007B37C7" w:rsidRPr="00A71BE1" w:rsidRDefault="007B37C7" w:rsidP="002F385B">
            <w:pPr>
              <w:spacing w:before="240"/>
              <w:rPr>
                <w:rFonts w:ascii="Arial" w:hAnsi="Arial" w:cs="Arial"/>
              </w:rPr>
            </w:pPr>
            <w:r w:rsidRPr="00A71BE1">
              <w:rPr>
                <w:rFonts w:ascii="Arial" w:hAnsi="Arial" w:cs="Arial"/>
              </w:rPr>
              <w:t>What is recommended?</w:t>
            </w:r>
          </w:p>
          <w:p w14:paraId="54D89ABA" w14:textId="0AC23DB3" w:rsidR="00C80C2B" w:rsidRPr="00A71BE1" w:rsidRDefault="007B37C7">
            <w:pPr>
              <w:spacing w:before="240"/>
              <w:rPr>
                <w:rFonts w:ascii="Arial" w:hAnsi="Arial" w:cs="Arial"/>
                <w:b w:val="0"/>
              </w:rPr>
            </w:pPr>
            <w:r w:rsidRPr="00A71BE1">
              <w:rPr>
                <w:rFonts w:ascii="Arial" w:hAnsi="Arial" w:cs="Arial"/>
                <w:b w:val="0"/>
              </w:rPr>
              <w:t>Starting too much activity within first 24 hours is not recommended. But all p</w:t>
            </w:r>
            <w:r w:rsidR="00305EC9" w:rsidRPr="00A71BE1">
              <w:rPr>
                <w:rFonts w:ascii="Arial" w:hAnsi="Arial" w:cs="Arial"/>
                <w:b w:val="0"/>
              </w:rPr>
              <w:t>eople with stroke</w:t>
            </w:r>
            <w:r w:rsidR="00C80C2B" w:rsidRPr="00A71BE1">
              <w:rPr>
                <w:rFonts w:ascii="Arial" w:hAnsi="Arial" w:cs="Arial"/>
                <w:b w:val="0"/>
              </w:rPr>
              <w:t xml:space="preserve"> should start </w:t>
            </w:r>
            <w:r w:rsidRPr="00A71BE1">
              <w:rPr>
                <w:rFonts w:ascii="Arial" w:hAnsi="Arial" w:cs="Arial"/>
                <w:b w:val="0"/>
              </w:rPr>
              <w:t xml:space="preserve">getting out of bed by the second day after stroke. </w:t>
            </w:r>
          </w:p>
        </w:tc>
      </w:tr>
      <w:tr w:rsidR="00A71BE1" w:rsidRPr="00A71BE1" w14:paraId="4A678DF0"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65B203E9" w14:textId="0178A160" w:rsidR="00C80C2B" w:rsidRPr="00A71BE1" w:rsidRDefault="00C80C2B" w:rsidP="00C80C2B">
            <w:pPr>
              <w:spacing w:before="240"/>
              <w:rPr>
                <w:rFonts w:ascii="Arial" w:hAnsi="Arial" w:cs="Arial"/>
                <w:color w:val="008264"/>
              </w:rPr>
            </w:pPr>
            <w:r w:rsidRPr="00A71BE1">
              <w:rPr>
                <w:rFonts w:ascii="Arial" w:hAnsi="Arial" w:cs="Arial"/>
                <w:color w:val="008264"/>
              </w:rPr>
              <w:t>Loss of sensation</w:t>
            </w:r>
          </w:p>
          <w:p w14:paraId="777E7EAD" w14:textId="77777777" w:rsidR="006F4BC0" w:rsidRPr="00A71BE1" w:rsidRDefault="006F4BC0" w:rsidP="00B4133B">
            <w:pPr>
              <w:spacing w:before="240"/>
              <w:rPr>
                <w:rFonts w:ascii="Arial" w:hAnsi="Arial" w:cs="Arial"/>
              </w:rPr>
            </w:pPr>
            <w:r w:rsidRPr="00A71BE1">
              <w:rPr>
                <w:rFonts w:ascii="Arial" w:hAnsi="Arial" w:cs="Arial"/>
              </w:rPr>
              <w:t>Background</w:t>
            </w:r>
          </w:p>
          <w:p w14:paraId="57EF53EA" w14:textId="0861D9BF" w:rsidR="00C80C2B" w:rsidRDefault="00B4133B" w:rsidP="00B4133B">
            <w:pPr>
              <w:spacing w:before="240"/>
              <w:rPr>
                <w:rFonts w:ascii="Arial" w:hAnsi="Arial" w:cs="Arial"/>
                <w:b w:val="0"/>
              </w:rPr>
            </w:pPr>
            <w:r w:rsidRPr="00A71BE1">
              <w:rPr>
                <w:rFonts w:ascii="Arial" w:hAnsi="Arial" w:cs="Arial"/>
                <w:b w:val="0"/>
              </w:rPr>
              <w:t xml:space="preserve">Some stroke survivors experience loss of ability to feel touch, pain or temperature. Some may also impaired ability to sense the position of parts of body and strength of efforts being used. </w:t>
            </w:r>
            <w:r w:rsidR="00A71BE1" w:rsidRPr="00A71BE1">
              <w:rPr>
                <w:rFonts w:ascii="Arial" w:hAnsi="Arial" w:cs="Arial"/>
                <w:b w:val="0"/>
              </w:rPr>
              <w:t xml:space="preserve"> </w:t>
            </w:r>
          </w:p>
          <w:p w14:paraId="2CEB2517" w14:textId="163AA479" w:rsidR="00A71BE1" w:rsidRPr="00A71BE1" w:rsidRDefault="00A71BE1" w:rsidP="00B4133B">
            <w:pPr>
              <w:spacing w:before="240"/>
              <w:rPr>
                <w:rFonts w:ascii="Arial" w:hAnsi="Arial" w:cs="Arial"/>
                <w:b w:val="0"/>
              </w:rPr>
            </w:pPr>
            <w:r>
              <w:rPr>
                <w:rFonts w:ascii="Arial" w:hAnsi="Arial" w:cs="Arial"/>
                <w:b w:val="0"/>
              </w:rPr>
              <w:t>The current recommendations are similar to the previous guidelines.</w:t>
            </w:r>
          </w:p>
          <w:p w14:paraId="76BD8B35" w14:textId="77777777" w:rsidR="006F4BC0" w:rsidRPr="00A71BE1" w:rsidRDefault="006F4BC0" w:rsidP="00B4133B">
            <w:pPr>
              <w:spacing w:before="240"/>
              <w:rPr>
                <w:rFonts w:ascii="Arial" w:hAnsi="Arial" w:cs="Arial"/>
              </w:rPr>
            </w:pPr>
            <w:r w:rsidRPr="00A71BE1">
              <w:rPr>
                <w:rFonts w:ascii="Arial" w:hAnsi="Arial" w:cs="Arial"/>
              </w:rPr>
              <w:t>What is recommended?</w:t>
            </w:r>
          </w:p>
          <w:p w14:paraId="2E1A84DB" w14:textId="26FEB71D" w:rsidR="006F4BC0" w:rsidRPr="00A71BE1" w:rsidRDefault="00B4133B" w:rsidP="00B4133B">
            <w:pPr>
              <w:spacing w:before="240"/>
              <w:rPr>
                <w:rFonts w:ascii="Arial" w:hAnsi="Arial" w:cs="Arial"/>
                <w:b w:val="0"/>
              </w:rPr>
            </w:pPr>
            <w:r w:rsidRPr="00A71BE1">
              <w:rPr>
                <w:rFonts w:ascii="Arial" w:hAnsi="Arial" w:cs="Arial"/>
                <w:b w:val="0"/>
              </w:rPr>
              <w:t xml:space="preserve">Stroke survivors with loss of sensation should receive training specific for that. </w:t>
            </w:r>
            <w:r w:rsidR="00062A22" w:rsidRPr="00A71BE1">
              <w:rPr>
                <w:rFonts w:ascii="Arial" w:hAnsi="Arial" w:cs="Arial"/>
                <w:b w:val="0"/>
              </w:rPr>
              <w:t>However, the evidence of the most effective treatment is unclear.</w:t>
            </w:r>
          </w:p>
        </w:tc>
      </w:tr>
      <w:tr w:rsidR="00A71BE1" w:rsidRPr="00A71BE1" w14:paraId="70EE07F7"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0C19104" w14:textId="3DA5501A" w:rsidR="00C80C2B" w:rsidRPr="00A71BE1" w:rsidRDefault="00C80C2B" w:rsidP="00C80C2B">
            <w:pPr>
              <w:spacing w:before="240"/>
              <w:rPr>
                <w:rFonts w:ascii="Arial" w:hAnsi="Arial" w:cs="Arial"/>
                <w:color w:val="008264"/>
              </w:rPr>
            </w:pPr>
            <w:r w:rsidRPr="00A71BE1">
              <w:rPr>
                <w:rFonts w:ascii="Arial" w:hAnsi="Arial" w:cs="Arial"/>
                <w:color w:val="008264"/>
              </w:rPr>
              <w:t>Upper limb activity</w:t>
            </w:r>
          </w:p>
          <w:p w14:paraId="2A37CF92" w14:textId="77777777" w:rsidR="005D42B4" w:rsidRPr="00A71BE1" w:rsidRDefault="005D42B4" w:rsidP="00C80C2B">
            <w:pPr>
              <w:spacing w:before="240"/>
              <w:rPr>
                <w:rFonts w:ascii="Arial" w:hAnsi="Arial" w:cs="Arial"/>
              </w:rPr>
            </w:pPr>
            <w:r w:rsidRPr="00A71BE1">
              <w:rPr>
                <w:rFonts w:ascii="Arial" w:hAnsi="Arial" w:cs="Arial"/>
              </w:rPr>
              <w:t>Background</w:t>
            </w:r>
          </w:p>
          <w:p w14:paraId="49F938C2" w14:textId="4C33CA22" w:rsidR="00A47D90" w:rsidRPr="00A71BE1" w:rsidRDefault="005D42B4" w:rsidP="00C80C2B">
            <w:pPr>
              <w:spacing w:before="240"/>
              <w:rPr>
                <w:rFonts w:ascii="Arial" w:hAnsi="Arial" w:cs="Arial"/>
                <w:b w:val="0"/>
              </w:rPr>
            </w:pPr>
            <w:r w:rsidRPr="00A71BE1">
              <w:rPr>
                <w:rFonts w:ascii="Arial" w:hAnsi="Arial" w:cs="Arial"/>
                <w:b w:val="0"/>
              </w:rPr>
              <w:lastRenderedPageBreak/>
              <w:t xml:space="preserve">Stroke commonly effects use of an </w:t>
            </w:r>
            <w:r w:rsidR="00A47D90" w:rsidRPr="00A71BE1">
              <w:rPr>
                <w:rFonts w:ascii="Arial" w:hAnsi="Arial" w:cs="Arial"/>
                <w:b w:val="0"/>
              </w:rPr>
              <w:t>arm and hand</w:t>
            </w:r>
            <w:r w:rsidRPr="00A71BE1">
              <w:rPr>
                <w:rFonts w:ascii="Arial" w:hAnsi="Arial" w:cs="Arial"/>
                <w:b w:val="0"/>
              </w:rPr>
              <w:t xml:space="preserve"> which makes it hard to do everyday activities such as get dressed and </w:t>
            </w:r>
            <w:r w:rsidR="009C51EE" w:rsidRPr="00A71BE1">
              <w:rPr>
                <w:rFonts w:ascii="Arial" w:hAnsi="Arial" w:cs="Arial"/>
                <w:b w:val="0"/>
              </w:rPr>
              <w:t>prepare food.</w:t>
            </w:r>
          </w:p>
          <w:p w14:paraId="623933E8" w14:textId="47892A4A" w:rsidR="00A71BE1" w:rsidRPr="00A71BE1" w:rsidRDefault="00A71BE1" w:rsidP="00C80C2B">
            <w:pPr>
              <w:spacing w:before="240"/>
              <w:rPr>
                <w:rFonts w:ascii="Arial" w:hAnsi="Arial" w:cs="Arial"/>
                <w:b w:val="0"/>
              </w:rPr>
            </w:pPr>
            <w:r w:rsidRPr="00A71BE1">
              <w:rPr>
                <w:rFonts w:ascii="Arial" w:hAnsi="Arial" w:cs="Arial"/>
                <w:b w:val="0"/>
              </w:rPr>
              <w:t>Compared to the previous clinical guideline, the current one adds more guidance on useful therapy.</w:t>
            </w:r>
          </w:p>
          <w:p w14:paraId="6FE71537" w14:textId="77777777" w:rsidR="009C51EE" w:rsidRPr="00A71BE1" w:rsidRDefault="009C51EE" w:rsidP="00C80C2B">
            <w:pPr>
              <w:spacing w:before="240"/>
              <w:rPr>
                <w:rFonts w:ascii="Arial" w:hAnsi="Arial" w:cs="Arial"/>
              </w:rPr>
            </w:pPr>
            <w:r w:rsidRPr="00A71BE1">
              <w:rPr>
                <w:rFonts w:ascii="Arial" w:hAnsi="Arial" w:cs="Arial"/>
              </w:rPr>
              <w:t>What is recommended?</w:t>
            </w:r>
          </w:p>
          <w:p w14:paraId="4ABDDDAD" w14:textId="48C4F308" w:rsidR="002772E1" w:rsidRPr="00A71BE1" w:rsidRDefault="00626D8E">
            <w:pPr>
              <w:spacing w:before="240"/>
              <w:rPr>
                <w:rFonts w:ascii="Arial" w:hAnsi="Arial" w:cs="Arial"/>
                <w:b w:val="0"/>
              </w:rPr>
            </w:pPr>
            <w:r w:rsidRPr="00A71BE1">
              <w:rPr>
                <w:rFonts w:ascii="Arial" w:hAnsi="Arial" w:cs="Arial"/>
                <w:b w:val="0"/>
              </w:rPr>
              <w:t xml:space="preserve">There are a number of therapy options suggested including practice with the use of specific machines which make practice easier, virtual reality (computer games), restricting use of good arm to force affected arm to be used, </w:t>
            </w:r>
            <w:r w:rsidR="00A71BE1" w:rsidRPr="00A71BE1">
              <w:rPr>
                <w:rFonts w:ascii="Arial" w:hAnsi="Arial" w:cs="Arial"/>
                <w:b w:val="0"/>
              </w:rPr>
              <w:t>and electrical</w:t>
            </w:r>
            <w:r w:rsidRPr="00A71BE1">
              <w:rPr>
                <w:rFonts w:ascii="Arial" w:hAnsi="Arial" w:cs="Arial"/>
                <w:b w:val="0"/>
              </w:rPr>
              <w:t xml:space="preserve"> stimulation among other things. Use of splints are not usually recommended. </w:t>
            </w:r>
          </w:p>
        </w:tc>
      </w:tr>
      <w:tr w:rsidR="0049402F" w:rsidRPr="0049402F" w14:paraId="77A934C5"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282F5DB3" w14:textId="77777777" w:rsidR="00C80C2B" w:rsidRPr="00EC00BD" w:rsidRDefault="00C80C2B" w:rsidP="00C80C2B">
            <w:pPr>
              <w:spacing w:before="240"/>
              <w:rPr>
                <w:rFonts w:ascii="Arial" w:hAnsi="Arial" w:cs="Arial"/>
                <w:color w:val="008264"/>
              </w:rPr>
            </w:pPr>
            <w:r w:rsidRPr="00EC00BD">
              <w:rPr>
                <w:rFonts w:ascii="Arial" w:hAnsi="Arial" w:cs="Arial"/>
                <w:color w:val="008264"/>
              </w:rPr>
              <w:lastRenderedPageBreak/>
              <w:t>Aphasia</w:t>
            </w:r>
          </w:p>
          <w:p w14:paraId="5685098F" w14:textId="77777777" w:rsidR="0049402F" w:rsidRPr="0049402F" w:rsidRDefault="0049402F" w:rsidP="0049402F">
            <w:pPr>
              <w:spacing w:before="240"/>
              <w:rPr>
                <w:rFonts w:ascii="Helvetica" w:hAnsi="Helvetica" w:cs="Helvetica"/>
                <w:shd w:val="clear" w:color="auto" w:fill="FFFFFF"/>
              </w:rPr>
            </w:pPr>
            <w:r w:rsidRPr="0049402F">
              <w:rPr>
                <w:rFonts w:ascii="Helvetica" w:hAnsi="Helvetica" w:cs="Helvetica"/>
                <w:shd w:val="clear" w:color="auto" w:fill="FFFFFF"/>
              </w:rPr>
              <w:t>Background</w:t>
            </w:r>
          </w:p>
          <w:p w14:paraId="48CC8A3E" w14:textId="77777777" w:rsidR="0049402F" w:rsidRPr="0049402F" w:rsidRDefault="0049402F" w:rsidP="0049402F">
            <w:pPr>
              <w:spacing w:before="240"/>
              <w:rPr>
                <w:rFonts w:ascii="Helvetica" w:hAnsi="Helvetica" w:cs="Helvetica"/>
                <w:b w:val="0"/>
                <w:shd w:val="clear" w:color="auto" w:fill="FFFFFF"/>
              </w:rPr>
            </w:pPr>
            <w:r w:rsidRPr="0049402F">
              <w:rPr>
                <w:rFonts w:ascii="Helvetica" w:hAnsi="Helvetica" w:cs="Helvetica"/>
                <w:b w:val="0"/>
                <w:shd w:val="clear" w:color="auto" w:fill="FFFFFF"/>
              </w:rPr>
              <w:t>Aphasia is the difficulty to talk, read, write or understand others when they speak. These people have higher depression and slower recovery.</w:t>
            </w:r>
          </w:p>
          <w:p w14:paraId="69E03773" w14:textId="77777777" w:rsidR="0049402F" w:rsidRPr="0049402F" w:rsidRDefault="0049402F" w:rsidP="0049402F">
            <w:pPr>
              <w:spacing w:before="240"/>
              <w:rPr>
                <w:rFonts w:ascii="Helvetica" w:hAnsi="Helvetica" w:cs="Helvetica"/>
                <w:shd w:val="clear" w:color="auto" w:fill="FFFFFF"/>
              </w:rPr>
            </w:pPr>
            <w:r w:rsidRPr="0049402F">
              <w:rPr>
                <w:rFonts w:ascii="Helvetica" w:hAnsi="Helvetica" w:cs="Helvetica"/>
                <w:shd w:val="clear" w:color="auto" w:fill="FFFFFF"/>
              </w:rPr>
              <w:t>What is the recommendation?</w:t>
            </w:r>
          </w:p>
          <w:p w14:paraId="541D0081" w14:textId="3E6162B9" w:rsidR="00440A8B" w:rsidRPr="0049402F" w:rsidRDefault="0049402F" w:rsidP="0049402F">
            <w:pPr>
              <w:spacing w:before="240"/>
              <w:rPr>
                <w:rFonts w:ascii="Helvetica" w:hAnsi="Helvetica" w:cs="Helvetica"/>
                <w:b w:val="0"/>
                <w:shd w:val="clear" w:color="auto" w:fill="FFFFFF"/>
              </w:rPr>
            </w:pPr>
            <w:r w:rsidRPr="0049402F">
              <w:rPr>
                <w:rFonts w:ascii="Helvetica" w:hAnsi="Helvetica" w:cs="Helvetica"/>
                <w:b w:val="0"/>
                <w:shd w:val="clear" w:color="auto" w:fill="FFFFFF"/>
              </w:rPr>
              <w:t>Stroke survivors with aphasia should get sp</w:t>
            </w:r>
            <w:r>
              <w:rPr>
                <w:rFonts w:ascii="Helvetica" w:hAnsi="Helvetica" w:cs="Helvetica"/>
                <w:b w:val="0"/>
                <w:shd w:val="clear" w:color="auto" w:fill="FFFFFF"/>
              </w:rPr>
              <w:t>eech</w:t>
            </w:r>
            <w:r w:rsidRPr="0049402F">
              <w:rPr>
                <w:rFonts w:ascii="Helvetica" w:hAnsi="Helvetica" w:cs="Helvetica"/>
                <w:b w:val="0"/>
                <w:shd w:val="clear" w:color="auto" w:fill="FFFFFF"/>
              </w:rPr>
              <w:t xml:space="preserve"> therapy at least 45 minutes for five days a week. No one type of therapy is better than others. Some drugs (</w:t>
            </w:r>
            <w:proofErr w:type="spellStart"/>
            <w:r w:rsidRPr="0049402F">
              <w:rPr>
                <w:rFonts w:ascii="Helvetica" w:hAnsi="Helvetica" w:cs="Helvetica"/>
                <w:b w:val="0"/>
                <w:shd w:val="clear" w:color="auto" w:fill="FFFFFF"/>
              </w:rPr>
              <w:t>piracetam</w:t>
            </w:r>
            <w:proofErr w:type="spellEnd"/>
            <w:r w:rsidRPr="0049402F">
              <w:rPr>
                <w:rFonts w:ascii="Helvetica" w:hAnsi="Helvetica" w:cs="Helvetica"/>
                <w:b w:val="0"/>
                <w:shd w:val="clear" w:color="auto" w:fill="FFFFFF"/>
              </w:rPr>
              <w:t xml:space="preserve">) or brain stimulation should not usually used. Patients with aphasia later in their recovery should have their mood monitored. </w:t>
            </w:r>
          </w:p>
        </w:tc>
      </w:tr>
      <w:tr w:rsidR="00932B4A" w:rsidRPr="00932B4A" w14:paraId="03856263"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2BFF5AE" w14:textId="77777777" w:rsidR="00932B4A" w:rsidRPr="00EC00BD" w:rsidRDefault="00932B4A" w:rsidP="00932B4A">
            <w:pPr>
              <w:spacing w:before="240"/>
              <w:rPr>
                <w:rFonts w:ascii="Arial" w:hAnsi="Arial" w:cs="Arial"/>
                <w:color w:val="008264"/>
              </w:rPr>
            </w:pPr>
            <w:r w:rsidRPr="00EC00BD">
              <w:rPr>
                <w:rFonts w:ascii="Arial" w:hAnsi="Arial" w:cs="Arial"/>
                <w:color w:val="008264"/>
              </w:rPr>
              <w:t>Apraxia of speech</w:t>
            </w:r>
          </w:p>
          <w:p w14:paraId="6940E1FC" w14:textId="77777777" w:rsidR="00932B4A" w:rsidRPr="00932B4A" w:rsidRDefault="00932B4A" w:rsidP="00932B4A">
            <w:pPr>
              <w:spacing w:before="240"/>
              <w:rPr>
                <w:rFonts w:ascii="Arial" w:hAnsi="Arial" w:cs="Arial"/>
              </w:rPr>
            </w:pPr>
            <w:r w:rsidRPr="00932B4A">
              <w:rPr>
                <w:rFonts w:ascii="Arial" w:hAnsi="Arial" w:cs="Arial"/>
              </w:rPr>
              <w:t>Background</w:t>
            </w:r>
          </w:p>
          <w:p w14:paraId="792A6F36" w14:textId="77777777" w:rsidR="00932B4A" w:rsidRPr="00932B4A" w:rsidRDefault="00932B4A" w:rsidP="00932B4A">
            <w:pPr>
              <w:spacing w:before="240"/>
              <w:rPr>
                <w:rFonts w:ascii="Arial" w:hAnsi="Arial" w:cs="Arial"/>
                <w:b w:val="0"/>
              </w:rPr>
            </w:pPr>
            <w:r w:rsidRPr="00932B4A">
              <w:rPr>
                <w:rFonts w:ascii="Arial" w:hAnsi="Arial" w:cs="Arial"/>
                <w:b w:val="0"/>
              </w:rPr>
              <w:t xml:space="preserve">Apraxia of speech is difficulty moving muscles of mouth and tongue for speaking. Research is limited for this condition. There has been further details based on new research but essentially there is no change from previous recommendations </w:t>
            </w:r>
          </w:p>
          <w:p w14:paraId="6BF975AF" w14:textId="77777777" w:rsidR="00932B4A" w:rsidRPr="00932B4A" w:rsidRDefault="00932B4A" w:rsidP="00932B4A">
            <w:pPr>
              <w:spacing w:before="240"/>
              <w:rPr>
                <w:rFonts w:ascii="Arial" w:hAnsi="Arial" w:cs="Arial"/>
              </w:rPr>
            </w:pPr>
            <w:r w:rsidRPr="00932B4A">
              <w:rPr>
                <w:rFonts w:ascii="Arial" w:hAnsi="Arial" w:cs="Arial"/>
              </w:rPr>
              <w:t>What is recommended?</w:t>
            </w:r>
          </w:p>
          <w:p w14:paraId="656F8D1C" w14:textId="0ED2AEFA" w:rsidR="00932B4A" w:rsidRPr="00932B4A" w:rsidRDefault="00932B4A" w:rsidP="00932B4A">
            <w:pPr>
              <w:spacing w:before="240"/>
              <w:rPr>
                <w:rFonts w:ascii="Arial" w:hAnsi="Arial" w:cs="Arial"/>
                <w:b w:val="0"/>
              </w:rPr>
            </w:pPr>
            <w:r w:rsidRPr="00932B4A">
              <w:rPr>
                <w:rFonts w:ascii="Arial" w:hAnsi="Arial" w:cs="Arial"/>
                <w:b w:val="0"/>
              </w:rPr>
              <w:t>In general, speech therapists should assess and manage patients with therapy, such as gestures and devices that help create speech.</w:t>
            </w:r>
          </w:p>
        </w:tc>
      </w:tr>
      <w:tr w:rsidR="00932B4A" w:rsidRPr="00932B4A" w14:paraId="598D4FA2"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6B2F4A67" w14:textId="3013F2D5" w:rsidR="00932B4A" w:rsidRPr="00EC00BD" w:rsidRDefault="00932B4A" w:rsidP="00932B4A">
            <w:pPr>
              <w:spacing w:before="240"/>
              <w:rPr>
                <w:rFonts w:ascii="Arial" w:hAnsi="Arial" w:cs="Arial"/>
                <w:color w:val="008264"/>
              </w:rPr>
            </w:pPr>
            <w:r w:rsidRPr="00EC00BD">
              <w:rPr>
                <w:rFonts w:ascii="Arial" w:hAnsi="Arial" w:cs="Arial"/>
                <w:color w:val="008264"/>
              </w:rPr>
              <w:t>Attention and concentration</w:t>
            </w:r>
          </w:p>
          <w:p w14:paraId="5D8AC77D" w14:textId="25F57403" w:rsidR="00932B4A" w:rsidRPr="00932B4A" w:rsidRDefault="00932B4A" w:rsidP="00932B4A">
            <w:pPr>
              <w:spacing w:before="240"/>
              <w:rPr>
                <w:rFonts w:ascii="Arial" w:hAnsi="Arial" w:cs="Arial"/>
              </w:rPr>
            </w:pPr>
            <w:r w:rsidRPr="00932B4A">
              <w:rPr>
                <w:rFonts w:ascii="Arial" w:hAnsi="Arial" w:cs="Arial"/>
              </w:rPr>
              <w:t>Background</w:t>
            </w:r>
          </w:p>
          <w:p w14:paraId="40DDD52B" w14:textId="6BDEECF3" w:rsidR="00932B4A" w:rsidRPr="00932B4A" w:rsidRDefault="00932B4A" w:rsidP="00932B4A">
            <w:pPr>
              <w:spacing w:before="240"/>
              <w:rPr>
                <w:rFonts w:ascii="Arial" w:hAnsi="Arial" w:cs="Arial"/>
                <w:b w:val="0"/>
              </w:rPr>
            </w:pPr>
            <w:r w:rsidRPr="00932B4A">
              <w:rPr>
                <w:rFonts w:ascii="Arial" w:hAnsi="Arial" w:cs="Arial"/>
                <w:b w:val="0"/>
              </w:rPr>
              <w:t xml:space="preserve">A lot of stroke survivors find it hard to concentrate after the stroke. Evidence is limited for this condition. </w:t>
            </w:r>
            <w:r w:rsidR="007A4684">
              <w:rPr>
                <w:rFonts w:ascii="Arial" w:hAnsi="Arial" w:cs="Arial"/>
                <w:b w:val="0"/>
              </w:rPr>
              <w:t>The recommendations are</w:t>
            </w:r>
            <w:r w:rsidRPr="00932B4A">
              <w:rPr>
                <w:rFonts w:ascii="Arial" w:hAnsi="Arial" w:cs="Arial"/>
                <w:b w:val="0"/>
              </w:rPr>
              <w:t xml:space="preserve"> essentially unchanged</w:t>
            </w:r>
            <w:r w:rsidR="007A4684">
              <w:rPr>
                <w:rFonts w:ascii="Arial" w:hAnsi="Arial" w:cs="Arial"/>
                <w:b w:val="0"/>
              </w:rPr>
              <w:t xml:space="preserve"> from the last guideline</w:t>
            </w:r>
            <w:r w:rsidRPr="00932B4A">
              <w:rPr>
                <w:rFonts w:ascii="Arial" w:hAnsi="Arial" w:cs="Arial"/>
                <w:b w:val="0"/>
              </w:rPr>
              <w:t>.</w:t>
            </w:r>
          </w:p>
          <w:p w14:paraId="1947B17C" w14:textId="77777777" w:rsidR="00932B4A" w:rsidRPr="00932B4A" w:rsidRDefault="00932B4A" w:rsidP="00932B4A">
            <w:pPr>
              <w:spacing w:before="240"/>
              <w:rPr>
                <w:rFonts w:ascii="Arial" w:hAnsi="Arial" w:cs="Arial"/>
              </w:rPr>
            </w:pPr>
            <w:r w:rsidRPr="00932B4A">
              <w:rPr>
                <w:rFonts w:ascii="Arial" w:hAnsi="Arial" w:cs="Arial"/>
              </w:rPr>
              <w:t>What is recommended?</w:t>
            </w:r>
          </w:p>
          <w:p w14:paraId="53BB6C18" w14:textId="77777777" w:rsidR="00932B4A" w:rsidRDefault="00932B4A" w:rsidP="00932B4A">
            <w:pPr>
              <w:spacing w:before="240"/>
              <w:rPr>
                <w:rFonts w:ascii="Arial" w:hAnsi="Arial" w:cs="Arial"/>
                <w:b w:val="0"/>
              </w:rPr>
            </w:pPr>
            <w:r w:rsidRPr="00932B4A">
              <w:rPr>
                <w:rFonts w:ascii="Arial" w:hAnsi="Arial" w:cs="Arial"/>
                <w:b w:val="0"/>
              </w:rPr>
              <w:t xml:space="preserve">Patients should be assessed if they appear easily distracted or unable to concentrate. Cognitive </w:t>
            </w:r>
            <w:r>
              <w:rPr>
                <w:rFonts w:ascii="Arial" w:hAnsi="Arial" w:cs="Arial"/>
                <w:b w:val="0"/>
              </w:rPr>
              <w:t>training</w:t>
            </w:r>
            <w:r w:rsidRPr="00932B4A">
              <w:rPr>
                <w:rFonts w:ascii="Arial" w:hAnsi="Arial" w:cs="Arial"/>
                <w:b w:val="0"/>
              </w:rPr>
              <w:t xml:space="preserve"> and advice for exercise and leisure activities </w:t>
            </w:r>
            <w:r>
              <w:rPr>
                <w:rFonts w:ascii="Arial" w:hAnsi="Arial" w:cs="Arial"/>
                <w:b w:val="0"/>
              </w:rPr>
              <w:t>may be</w:t>
            </w:r>
            <w:r w:rsidRPr="00932B4A">
              <w:rPr>
                <w:rFonts w:ascii="Arial" w:hAnsi="Arial" w:cs="Arial"/>
                <w:b w:val="0"/>
              </w:rPr>
              <w:t xml:space="preserve"> recommended.</w:t>
            </w:r>
          </w:p>
          <w:p w14:paraId="582EAA96" w14:textId="77777777" w:rsidR="008D4340" w:rsidRDefault="008D4340" w:rsidP="00932B4A">
            <w:pPr>
              <w:spacing w:before="240"/>
              <w:rPr>
                <w:rFonts w:ascii="Arial" w:hAnsi="Arial" w:cs="Arial"/>
                <w:b w:val="0"/>
              </w:rPr>
            </w:pPr>
          </w:p>
          <w:p w14:paraId="414D9D03" w14:textId="1C8C3E52" w:rsidR="008D4340" w:rsidRPr="00932B4A" w:rsidRDefault="008D4340" w:rsidP="00932B4A">
            <w:pPr>
              <w:spacing w:before="240"/>
              <w:rPr>
                <w:rFonts w:ascii="Arial" w:hAnsi="Arial" w:cs="Arial"/>
                <w:b w:val="0"/>
              </w:rPr>
            </w:pPr>
          </w:p>
        </w:tc>
      </w:tr>
      <w:tr w:rsidR="00EC00BD" w:rsidRPr="00EC00BD" w14:paraId="5FF8AEF4"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5D3ED269" w14:textId="77777777" w:rsidR="00932B4A" w:rsidRPr="00EC00BD" w:rsidRDefault="00932B4A" w:rsidP="00932B4A">
            <w:pPr>
              <w:spacing w:before="240"/>
              <w:rPr>
                <w:rFonts w:ascii="Arial" w:hAnsi="Arial" w:cs="Arial"/>
                <w:color w:val="008264"/>
              </w:rPr>
            </w:pPr>
            <w:r w:rsidRPr="00EC00BD">
              <w:rPr>
                <w:rFonts w:ascii="Arial" w:hAnsi="Arial" w:cs="Arial"/>
                <w:color w:val="008264"/>
              </w:rPr>
              <w:lastRenderedPageBreak/>
              <w:t>Neglect</w:t>
            </w:r>
          </w:p>
          <w:p w14:paraId="5C8EC71B" w14:textId="77777777" w:rsidR="00227D0F" w:rsidRPr="00227D0F" w:rsidRDefault="00227D0F" w:rsidP="00227D0F">
            <w:pPr>
              <w:spacing w:before="240"/>
              <w:rPr>
                <w:rFonts w:ascii="Arial" w:hAnsi="Arial" w:cs="Arial"/>
              </w:rPr>
            </w:pPr>
            <w:r w:rsidRPr="00227D0F">
              <w:rPr>
                <w:rFonts w:ascii="Arial" w:hAnsi="Arial" w:cs="Arial"/>
              </w:rPr>
              <w:t>Background</w:t>
            </w:r>
          </w:p>
          <w:p w14:paraId="6C794BD8" w14:textId="5F461965" w:rsidR="00227D0F" w:rsidRPr="00227D0F" w:rsidRDefault="00227D0F" w:rsidP="00227D0F">
            <w:pPr>
              <w:spacing w:before="240"/>
              <w:rPr>
                <w:rFonts w:ascii="Arial" w:hAnsi="Arial" w:cs="Arial"/>
                <w:b w:val="0"/>
              </w:rPr>
            </w:pPr>
            <w:r w:rsidRPr="00227D0F">
              <w:rPr>
                <w:rFonts w:ascii="Arial" w:hAnsi="Arial" w:cs="Arial"/>
                <w:b w:val="0"/>
              </w:rPr>
              <w:t xml:space="preserve">About a third of stroke survivors become less aware of things on one side of body (usually left side). </w:t>
            </w:r>
            <w:r w:rsidR="007A4684">
              <w:rPr>
                <w:rFonts w:ascii="Arial" w:hAnsi="Arial" w:cs="Arial"/>
                <w:b w:val="0"/>
              </w:rPr>
              <w:t>The recommendations are</w:t>
            </w:r>
            <w:r w:rsidR="007A4684" w:rsidRPr="00932B4A">
              <w:rPr>
                <w:rFonts w:ascii="Arial" w:hAnsi="Arial" w:cs="Arial"/>
                <w:b w:val="0"/>
              </w:rPr>
              <w:t xml:space="preserve"> essentially unchanged</w:t>
            </w:r>
            <w:r w:rsidR="007A4684">
              <w:rPr>
                <w:rFonts w:ascii="Arial" w:hAnsi="Arial" w:cs="Arial"/>
                <w:b w:val="0"/>
              </w:rPr>
              <w:t xml:space="preserve"> from the last guideline</w:t>
            </w:r>
            <w:r w:rsidR="007A4684" w:rsidRPr="00932B4A">
              <w:rPr>
                <w:rFonts w:ascii="Arial" w:hAnsi="Arial" w:cs="Arial"/>
                <w:b w:val="0"/>
              </w:rPr>
              <w:t>.</w:t>
            </w:r>
          </w:p>
          <w:p w14:paraId="045F9309" w14:textId="77777777" w:rsidR="00227D0F" w:rsidRPr="00227D0F" w:rsidRDefault="00227D0F" w:rsidP="00227D0F">
            <w:pPr>
              <w:spacing w:before="240"/>
              <w:rPr>
                <w:rFonts w:ascii="Arial" w:hAnsi="Arial" w:cs="Arial"/>
              </w:rPr>
            </w:pPr>
            <w:r w:rsidRPr="00227D0F">
              <w:rPr>
                <w:rFonts w:ascii="Arial" w:hAnsi="Arial" w:cs="Arial"/>
              </w:rPr>
              <w:t>What is recommended?</w:t>
            </w:r>
          </w:p>
          <w:p w14:paraId="1088823A" w14:textId="30977852" w:rsidR="00932B4A" w:rsidRPr="00EC00BD" w:rsidRDefault="00227D0F" w:rsidP="00227D0F">
            <w:pPr>
              <w:spacing w:before="240"/>
              <w:rPr>
                <w:rFonts w:ascii="Arial" w:hAnsi="Arial" w:cs="Arial"/>
                <w:b w:val="0"/>
              </w:rPr>
            </w:pPr>
            <w:r w:rsidRPr="00227D0F">
              <w:rPr>
                <w:rFonts w:ascii="Arial" w:hAnsi="Arial" w:cs="Arial"/>
                <w:b w:val="0"/>
              </w:rPr>
              <w:t xml:space="preserve">Stroke survivors with this condition should be assessed, given explanation, and given therapy. This therapy could include prompts to look to </w:t>
            </w:r>
            <w:r>
              <w:rPr>
                <w:rFonts w:ascii="Arial" w:hAnsi="Arial" w:cs="Arial"/>
                <w:b w:val="0"/>
              </w:rPr>
              <w:t xml:space="preserve">the </w:t>
            </w:r>
            <w:r w:rsidRPr="00227D0F">
              <w:rPr>
                <w:rFonts w:ascii="Arial" w:hAnsi="Arial" w:cs="Arial"/>
                <w:b w:val="0"/>
              </w:rPr>
              <w:t>affected side, practicing in your mind, and in some cases eye patching.</w:t>
            </w:r>
          </w:p>
        </w:tc>
      </w:tr>
      <w:tr w:rsidR="00EC00BD" w:rsidRPr="00EC00BD" w14:paraId="1C3BF09C"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7C5799C9" w14:textId="77777777" w:rsidR="00932B4A" w:rsidRPr="00EC00BD" w:rsidRDefault="00932B4A" w:rsidP="00932B4A">
            <w:pPr>
              <w:spacing w:before="240"/>
              <w:rPr>
                <w:rFonts w:ascii="Arial" w:hAnsi="Arial" w:cs="Arial"/>
                <w:color w:val="008264"/>
              </w:rPr>
            </w:pPr>
            <w:r w:rsidRPr="00EC00BD">
              <w:rPr>
                <w:rFonts w:ascii="Arial" w:hAnsi="Arial" w:cs="Arial"/>
                <w:color w:val="008264"/>
              </w:rPr>
              <w:t>Perception</w:t>
            </w:r>
          </w:p>
          <w:p w14:paraId="1549AC71" w14:textId="77777777" w:rsidR="007A4684" w:rsidRPr="007A4684" w:rsidRDefault="007A4684" w:rsidP="007A4684">
            <w:pPr>
              <w:pStyle w:val="NormalWeb"/>
              <w:shd w:val="clear" w:color="auto" w:fill="FFFFFF"/>
              <w:spacing w:before="240" w:beforeAutospacing="0" w:after="0" w:afterAutospacing="0"/>
              <w:textAlignment w:val="baseline"/>
              <w:rPr>
                <w:rFonts w:ascii="Arial" w:eastAsiaTheme="minorHAnsi" w:hAnsi="Arial" w:cs="Arial"/>
                <w:sz w:val="22"/>
                <w:szCs w:val="22"/>
                <w:lang w:eastAsia="en-US"/>
              </w:rPr>
            </w:pPr>
            <w:r w:rsidRPr="007A4684">
              <w:rPr>
                <w:rFonts w:ascii="Arial" w:eastAsiaTheme="minorHAnsi" w:hAnsi="Arial" w:cs="Arial"/>
                <w:sz w:val="22"/>
                <w:szCs w:val="22"/>
                <w:lang w:eastAsia="en-US"/>
              </w:rPr>
              <w:t>Background</w:t>
            </w:r>
          </w:p>
          <w:p w14:paraId="46691696" w14:textId="31FDE15D" w:rsidR="007A4684" w:rsidRPr="007A4684" w:rsidRDefault="007A4684" w:rsidP="007A4684">
            <w:pPr>
              <w:spacing w:before="240"/>
              <w:rPr>
                <w:rFonts w:ascii="Arial" w:hAnsi="Arial" w:cs="Arial"/>
                <w:b w:val="0"/>
              </w:rPr>
            </w:pPr>
            <w:r w:rsidRPr="007A4684">
              <w:rPr>
                <w:rFonts w:ascii="Arial" w:hAnsi="Arial" w:cs="Arial"/>
                <w:b w:val="0"/>
              </w:rPr>
              <w:t>Perception is the way our brain makes sense of messages from five senses (smell, touch, taste, sight and hearing). They may change after a stroke and cause difficulties in daily activities. Evidence for this condition is very limited and more research is needed.</w:t>
            </w:r>
            <w:r>
              <w:rPr>
                <w:rFonts w:ascii="Arial" w:hAnsi="Arial" w:cs="Arial"/>
                <w:b w:val="0"/>
              </w:rPr>
              <w:t xml:space="preserve"> The recommendations are</w:t>
            </w:r>
            <w:r w:rsidRPr="00932B4A">
              <w:rPr>
                <w:rFonts w:ascii="Arial" w:hAnsi="Arial" w:cs="Arial"/>
                <w:b w:val="0"/>
              </w:rPr>
              <w:t xml:space="preserve"> essentially unchanged</w:t>
            </w:r>
            <w:r>
              <w:rPr>
                <w:rFonts w:ascii="Arial" w:hAnsi="Arial" w:cs="Arial"/>
                <w:b w:val="0"/>
              </w:rPr>
              <w:t xml:space="preserve"> from the last guideline</w:t>
            </w:r>
            <w:r w:rsidRPr="00932B4A">
              <w:rPr>
                <w:rFonts w:ascii="Arial" w:hAnsi="Arial" w:cs="Arial"/>
                <w:b w:val="0"/>
              </w:rPr>
              <w:t>.</w:t>
            </w:r>
          </w:p>
          <w:p w14:paraId="4894406C" w14:textId="77777777" w:rsidR="007A4684" w:rsidRPr="007A4684" w:rsidRDefault="007A4684" w:rsidP="007A4684">
            <w:pPr>
              <w:pStyle w:val="NormalWeb"/>
              <w:shd w:val="clear" w:color="auto" w:fill="FFFFFF"/>
              <w:spacing w:before="240" w:beforeAutospacing="0" w:after="0" w:afterAutospacing="0"/>
              <w:textAlignment w:val="baseline"/>
              <w:rPr>
                <w:rFonts w:ascii="Arial" w:eastAsiaTheme="minorHAnsi" w:hAnsi="Arial" w:cs="Arial"/>
                <w:sz w:val="22"/>
                <w:szCs w:val="22"/>
                <w:lang w:eastAsia="en-US"/>
              </w:rPr>
            </w:pPr>
            <w:r w:rsidRPr="007A4684">
              <w:rPr>
                <w:rFonts w:ascii="Arial" w:eastAsiaTheme="minorHAnsi" w:hAnsi="Arial" w:cs="Arial"/>
                <w:sz w:val="22"/>
                <w:szCs w:val="22"/>
                <w:lang w:eastAsia="en-US"/>
              </w:rPr>
              <w:t>What is recommended?</w:t>
            </w:r>
          </w:p>
          <w:p w14:paraId="703429FE" w14:textId="75C016BE" w:rsidR="00932B4A" w:rsidRPr="007A4684" w:rsidRDefault="007A4684" w:rsidP="00932B4A">
            <w:pPr>
              <w:pStyle w:val="NormalWeb"/>
              <w:shd w:val="clear" w:color="auto" w:fill="FFFFFF"/>
              <w:spacing w:before="240" w:beforeAutospacing="0" w:after="0" w:afterAutospacing="0"/>
              <w:textAlignment w:val="baseline"/>
              <w:rPr>
                <w:rFonts w:ascii="Arial" w:eastAsiaTheme="minorHAnsi" w:hAnsi="Arial" w:cs="Arial"/>
                <w:b w:val="0"/>
                <w:color w:val="808080" w:themeColor="background1" w:themeShade="80"/>
                <w:sz w:val="22"/>
                <w:szCs w:val="22"/>
                <w:lang w:eastAsia="en-US"/>
              </w:rPr>
            </w:pPr>
            <w:r w:rsidRPr="007A4684">
              <w:rPr>
                <w:rFonts w:ascii="Arial" w:eastAsiaTheme="minorHAnsi" w:hAnsi="Arial" w:cs="Arial"/>
                <w:b w:val="0"/>
                <w:sz w:val="22"/>
                <w:szCs w:val="22"/>
                <w:lang w:eastAsia="en-US"/>
              </w:rPr>
              <w:t>Stroke survivors with difficulties should see a therapist for a comprehensive assessment and therapy.</w:t>
            </w:r>
          </w:p>
        </w:tc>
      </w:tr>
      <w:tr w:rsidR="00EC00BD" w:rsidRPr="00EC00BD" w14:paraId="78F2AD00"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9139D47" w14:textId="77777777" w:rsidR="00932B4A" w:rsidRPr="00EC00BD" w:rsidRDefault="00932B4A" w:rsidP="00932B4A">
            <w:pPr>
              <w:spacing w:before="240"/>
              <w:rPr>
                <w:rFonts w:ascii="Arial" w:hAnsi="Arial" w:cs="Arial"/>
                <w:color w:val="008264"/>
              </w:rPr>
            </w:pPr>
            <w:r w:rsidRPr="00EC00BD">
              <w:rPr>
                <w:rFonts w:ascii="Arial" w:hAnsi="Arial" w:cs="Arial"/>
                <w:color w:val="008264"/>
              </w:rPr>
              <w:t>Memory</w:t>
            </w:r>
          </w:p>
          <w:p w14:paraId="7C0A1761" w14:textId="77777777" w:rsidR="007A4684" w:rsidRPr="007A4684" w:rsidRDefault="007A4684" w:rsidP="007A4684">
            <w:pPr>
              <w:spacing w:before="240"/>
              <w:rPr>
                <w:rFonts w:ascii="Arial" w:hAnsi="Arial" w:cs="Arial"/>
              </w:rPr>
            </w:pPr>
            <w:r w:rsidRPr="007A4684">
              <w:rPr>
                <w:rFonts w:ascii="Arial" w:hAnsi="Arial" w:cs="Arial"/>
              </w:rPr>
              <w:t>Background</w:t>
            </w:r>
          </w:p>
          <w:p w14:paraId="2A2FDDC6" w14:textId="7970D917" w:rsidR="007A4684" w:rsidRPr="007A4684" w:rsidRDefault="007A4684" w:rsidP="007A4684">
            <w:pPr>
              <w:spacing w:before="240"/>
              <w:rPr>
                <w:rFonts w:ascii="Arial" w:hAnsi="Arial" w:cs="Arial"/>
                <w:b w:val="0"/>
              </w:rPr>
            </w:pPr>
            <w:r w:rsidRPr="007A4684">
              <w:rPr>
                <w:rFonts w:ascii="Arial" w:hAnsi="Arial" w:cs="Arial"/>
                <w:b w:val="0"/>
              </w:rPr>
              <w:t xml:space="preserve">About a third of stroke survivors have worse memory after the stroke. However, evidence of effective treatments is lacking. </w:t>
            </w:r>
            <w:r>
              <w:rPr>
                <w:rFonts w:ascii="Arial" w:hAnsi="Arial" w:cs="Arial"/>
                <w:b w:val="0"/>
              </w:rPr>
              <w:t>The recommendations are</w:t>
            </w:r>
            <w:r w:rsidRPr="00932B4A">
              <w:rPr>
                <w:rFonts w:ascii="Arial" w:hAnsi="Arial" w:cs="Arial"/>
                <w:b w:val="0"/>
              </w:rPr>
              <w:t xml:space="preserve"> essentially unchanged</w:t>
            </w:r>
            <w:r>
              <w:rPr>
                <w:rFonts w:ascii="Arial" w:hAnsi="Arial" w:cs="Arial"/>
                <w:b w:val="0"/>
              </w:rPr>
              <w:t xml:space="preserve"> from the last guideline</w:t>
            </w:r>
            <w:r w:rsidRPr="00932B4A">
              <w:rPr>
                <w:rFonts w:ascii="Arial" w:hAnsi="Arial" w:cs="Arial"/>
                <w:b w:val="0"/>
              </w:rPr>
              <w:t>.</w:t>
            </w:r>
          </w:p>
          <w:p w14:paraId="095BC063" w14:textId="77777777" w:rsidR="007A4684" w:rsidRPr="007A4684" w:rsidRDefault="007A4684" w:rsidP="007A4684">
            <w:pPr>
              <w:spacing w:before="240"/>
              <w:rPr>
                <w:rFonts w:ascii="Arial" w:hAnsi="Arial" w:cs="Arial"/>
              </w:rPr>
            </w:pPr>
            <w:r w:rsidRPr="007A4684">
              <w:rPr>
                <w:rFonts w:ascii="Arial" w:hAnsi="Arial" w:cs="Arial"/>
              </w:rPr>
              <w:t>What is recommended?</w:t>
            </w:r>
          </w:p>
          <w:p w14:paraId="7FDA68C8" w14:textId="1FF04612" w:rsidR="00932B4A" w:rsidRPr="00EC00BD" w:rsidRDefault="007A4684" w:rsidP="007A4684">
            <w:pPr>
              <w:spacing w:before="240"/>
              <w:rPr>
                <w:rFonts w:ascii="Arial" w:hAnsi="Arial" w:cs="Arial"/>
                <w:b w:val="0"/>
              </w:rPr>
            </w:pPr>
            <w:r w:rsidRPr="007A4684">
              <w:rPr>
                <w:rFonts w:ascii="Arial" w:hAnsi="Arial" w:cs="Arial"/>
                <w:b w:val="0"/>
              </w:rPr>
              <w:t>Stroke survivors with memory problems should have a comprehensive assessment of their memory abilities. They can try strategies such as using notebooks, diaries, reminders, and alarms to help them remember.</w:t>
            </w:r>
          </w:p>
        </w:tc>
      </w:tr>
      <w:tr w:rsidR="00EC00BD" w:rsidRPr="00EC00BD" w14:paraId="388BF3DE"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74ECB941" w14:textId="77777777" w:rsidR="00EC00BD" w:rsidRPr="00EC00BD" w:rsidRDefault="00EC00BD" w:rsidP="00932B4A">
            <w:pPr>
              <w:spacing w:before="240"/>
              <w:rPr>
                <w:rFonts w:ascii="Arial" w:hAnsi="Arial" w:cs="Arial"/>
              </w:rPr>
            </w:pPr>
          </w:p>
        </w:tc>
      </w:tr>
      <w:tr w:rsidR="00EC00BD" w:rsidRPr="00EC00BD" w14:paraId="0804F074"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pct"/>
            <w:shd w:val="clear" w:color="auto" w:fill="151F6D"/>
          </w:tcPr>
          <w:p w14:paraId="40893E33" w14:textId="6C23FCDF" w:rsidR="00932B4A" w:rsidRPr="00EC00BD" w:rsidRDefault="00932B4A" w:rsidP="00932B4A">
            <w:pPr>
              <w:rPr>
                <w:rFonts w:ascii="Arial" w:hAnsi="Arial" w:cs="Arial"/>
              </w:rPr>
            </w:pPr>
            <w:r w:rsidRPr="00EC00BD">
              <w:rPr>
                <w:rFonts w:ascii="Arial" w:hAnsi="Arial" w:cs="Arial"/>
              </w:rPr>
              <w:t>Chapter 6: Managing Complications</w:t>
            </w:r>
          </w:p>
          <w:p w14:paraId="0C5F8659" w14:textId="77777777" w:rsidR="00932B4A" w:rsidRPr="00EC00BD" w:rsidRDefault="00932B4A" w:rsidP="00932B4A">
            <w:pPr>
              <w:rPr>
                <w:rFonts w:ascii="Arial" w:hAnsi="Arial" w:cs="Arial"/>
              </w:rPr>
            </w:pPr>
          </w:p>
        </w:tc>
        <w:tc>
          <w:tcPr>
            <w:tcW w:w="2600" w:type="pct"/>
            <w:shd w:val="clear" w:color="auto" w:fill="151F6D"/>
          </w:tcPr>
          <w:p w14:paraId="47B1B8A2" w14:textId="77777777" w:rsidR="00932B4A" w:rsidRPr="00EC00BD" w:rsidRDefault="00932B4A" w:rsidP="00932B4A">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EC00BD" w:rsidRPr="00EC00BD" w14:paraId="10A35E99"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188D6E4C" w14:textId="77777777" w:rsidR="00932B4A" w:rsidRPr="00EC00BD" w:rsidRDefault="00932B4A" w:rsidP="00932B4A">
            <w:pPr>
              <w:spacing w:before="240"/>
              <w:rPr>
                <w:rFonts w:ascii="Arial" w:hAnsi="Arial" w:cs="Arial"/>
                <w:color w:val="008264"/>
              </w:rPr>
            </w:pPr>
            <w:r w:rsidRPr="00EC00BD">
              <w:rPr>
                <w:rFonts w:ascii="Arial" w:hAnsi="Arial" w:cs="Arial"/>
                <w:color w:val="008264"/>
              </w:rPr>
              <w:t>Nutrition &amp; hydration</w:t>
            </w:r>
          </w:p>
          <w:p w14:paraId="77D5A57B" w14:textId="77777777" w:rsidR="007A4684" w:rsidRPr="007A4684" w:rsidRDefault="007A4684" w:rsidP="007A4684">
            <w:pPr>
              <w:spacing w:before="240"/>
              <w:rPr>
                <w:rFonts w:ascii="Arial" w:hAnsi="Arial" w:cs="Arial"/>
              </w:rPr>
            </w:pPr>
            <w:r w:rsidRPr="007A4684">
              <w:rPr>
                <w:rFonts w:ascii="Arial" w:hAnsi="Arial" w:cs="Arial"/>
              </w:rPr>
              <w:t>Background</w:t>
            </w:r>
          </w:p>
          <w:p w14:paraId="219FB527" w14:textId="77777777" w:rsidR="007A4684" w:rsidRDefault="007A4684" w:rsidP="007A4684">
            <w:pPr>
              <w:spacing w:before="240"/>
              <w:rPr>
                <w:rFonts w:ascii="Arial" w:hAnsi="Arial" w:cs="Arial"/>
                <w:b w:val="0"/>
              </w:rPr>
            </w:pPr>
            <w:r w:rsidRPr="007A4684">
              <w:rPr>
                <w:rFonts w:ascii="Arial" w:hAnsi="Arial" w:cs="Arial"/>
                <w:b w:val="0"/>
              </w:rPr>
              <w:t>Problems with food (malnutrition) and fluid (dehydration)</w:t>
            </w:r>
            <w:r>
              <w:rPr>
                <w:rFonts w:ascii="Arial" w:hAnsi="Arial" w:cs="Arial"/>
                <w:b w:val="0"/>
              </w:rPr>
              <w:t xml:space="preserve"> </w:t>
            </w:r>
            <w:r w:rsidRPr="007A4684">
              <w:rPr>
                <w:rFonts w:ascii="Arial" w:hAnsi="Arial" w:cs="Arial"/>
                <w:b w:val="0"/>
              </w:rPr>
              <w:t>is common in stroke patients</w:t>
            </w:r>
            <w:r>
              <w:rPr>
                <w:rFonts w:ascii="Arial" w:hAnsi="Arial" w:cs="Arial"/>
                <w:b w:val="0"/>
              </w:rPr>
              <w:t>,</w:t>
            </w:r>
            <w:r w:rsidRPr="007A4684">
              <w:rPr>
                <w:rFonts w:ascii="Arial" w:hAnsi="Arial" w:cs="Arial"/>
                <w:b w:val="0"/>
              </w:rPr>
              <w:t xml:space="preserve"> especially in people wh</w:t>
            </w:r>
            <w:r>
              <w:rPr>
                <w:rFonts w:ascii="Arial" w:hAnsi="Arial" w:cs="Arial"/>
                <w:b w:val="0"/>
              </w:rPr>
              <w:t>o can’t walk or swallow safely.</w:t>
            </w:r>
            <w:r w:rsidRPr="007A4684">
              <w:rPr>
                <w:rFonts w:ascii="Arial" w:hAnsi="Arial" w:cs="Arial"/>
                <w:b w:val="0"/>
              </w:rPr>
              <w:t xml:space="preserve"> </w:t>
            </w:r>
          </w:p>
          <w:p w14:paraId="5A3A5445" w14:textId="06F54EE5" w:rsidR="007A4684" w:rsidRPr="007A4684" w:rsidRDefault="007A4684" w:rsidP="007A4684">
            <w:pPr>
              <w:spacing w:before="240"/>
              <w:rPr>
                <w:rFonts w:ascii="Arial" w:hAnsi="Arial" w:cs="Arial"/>
                <w:b w:val="0"/>
              </w:rPr>
            </w:pPr>
            <w:r w:rsidRPr="007A4684">
              <w:rPr>
                <w:rFonts w:ascii="Arial" w:hAnsi="Arial" w:cs="Arial"/>
                <w:b w:val="0"/>
              </w:rPr>
              <w:t>Recommendations are similar to the last guideline.</w:t>
            </w:r>
          </w:p>
          <w:p w14:paraId="0ABFCD30" w14:textId="77777777" w:rsidR="007A4684" w:rsidRPr="007A4684" w:rsidRDefault="007A4684" w:rsidP="007A4684">
            <w:pPr>
              <w:spacing w:before="240"/>
              <w:rPr>
                <w:rFonts w:ascii="Arial" w:hAnsi="Arial" w:cs="Arial"/>
              </w:rPr>
            </w:pPr>
            <w:r w:rsidRPr="007A4684">
              <w:rPr>
                <w:rFonts w:ascii="Arial" w:hAnsi="Arial" w:cs="Arial"/>
              </w:rPr>
              <w:lastRenderedPageBreak/>
              <w:t>What is recommended?</w:t>
            </w:r>
          </w:p>
          <w:p w14:paraId="15C3B92B" w14:textId="7B2F500C" w:rsidR="00932B4A" w:rsidRPr="00EC00BD" w:rsidRDefault="007A4684" w:rsidP="007A4684">
            <w:pPr>
              <w:spacing w:before="240"/>
              <w:rPr>
                <w:rFonts w:ascii="Arial" w:hAnsi="Arial" w:cs="Arial"/>
                <w:b w:val="0"/>
              </w:rPr>
            </w:pPr>
            <w:r w:rsidRPr="007A4684">
              <w:rPr>
                <w:rFonts w:ascii="Arial" w:hAnsi="Arial" w:cs="Arial"/>
                <w:b w:val="0"/>
              </w:rPr>
              <w:t>Hydration (fluid) and nutrition (food) status of all stroke patients should be screened, assessed, monitored and managed in hospitals. Extra fluid and nutrition support should be given when necessary. For stroke patients with impaired swallow ability, tube feeding through nose may be an option to get enough nutrition.</w:t>
            </w:r>
          </w:p>
        </w:tc>
      </w:tr>
      <w:tr w:rsidR="00EC00BD" w:rsidRPr="00EC00BD" w14:paraId="59CA9A39"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1E101967" w14:textId="77777777" w:rsidR="00932B4A" w:rsidRPr="00EC00BD" w:rsidRDefault="00932B4A" w:rsidP="00932B4A">
            <w:pPr>
              <w:spacing w:before="240"/>
              <w:rPr>
                <w:rFonts w:ascii="Arial" w:hAnsi="Arial" w:cs="Arial"/>
                <w:color w:val="008264"/>
              </w:rPr>
            </w:pPr>
            <w:r w:rsidRPr="00EC00BD">
              <w:rPr>
                <w:rFonts w:ascii="Arial" w:hAnsi="Arial" w:cs="Arial"/>
                <w:color w:val="008264"/>
              </w:rPr>
              <w:lastRenderedPageBreak/>
              <w:t>Mood disturbance</w:t>
            </w:r>
          </w:p>
          <w:p w14:paraId="511EF062" w14:textId="77777777" w:rsidR="007A4684" w:rsidRPr="007A4684" w:rsidRDefault="007A4684" w:rsidP="007A4684">
            <w:pPr>
              <w:spacing w:before="240"/>
              <w:rPr>
                <w:rFonts w:ascii="Arial" w:hAnsi="Arial" w:cs="Arial"/>
              </w:rPr>
            </w:pPr>
            <w:r w:rsidRPr="007A4684">
              <w:rPr>
                <w:rFonts w:ascii="Arial" w:hAnsi="Arial" w:cs="Arial"/>
              </w:rPr>
              <w:t>Background</w:t>
            </w:r>
          </w:p>
          <w:p w14:paraId="2AF8C654" w14:textId="7CE8A7B0" w:rsidR="007A4684" w:rsidRPr="007A4684" w:rsidRDefault="007A4684" w:rsidP="007A4684">
            <w:pPr>
              <w:spacing w:before="240"/>
              <w:rPr>
                <w:rFonts w:ascii="Arial" w:hAnsi="Arial" w:cs="Arial"/>
              </w:rPr>
            </w:pPr>
            <w:r w:rsidRPr="007A4684">
              <w:rPr>
                <w:rFonts w:ascii="Arial" w:hAnsi="Arial" w:cs="Arial"/>
                <w:b w:val="0"/>
              </w:rPr>
              <w:t>Mood is frequently affected by stroke. Around a third of stroke survivors have depression after the stroke.  Recommendations are similar to the last guideline.</w:t>
            </w:r>
          </w:p>
          <w:p w14:paraId="24DD5F7B" w14:textId="77777777" w:rsidR="007A4684" w:rsidRPr="007A4684" w:rsidRDefault="007A4684" w:rsidP="007A4684">
            <w:pPr>
              <w:spacing w:before="240"/>
              <w:rPr>
                <w:rFonts w:ascii="Arial" w:hAnsi="Arial" w:cs="Arial"/>
              </w:rPr>
            </w:pPr>
            <w:r w:rsidRPr="007A4684">
              <w:rPr>
                <w:rFonts w:ascii="Arial" w:hAnsi="Arial" w:cs="Arial"/>
              </w:rPr>
              <w:t>What is recommended?</w:t>
            </w:r>
          </w:p>
          <w:p w14:paraId="360ADCEF" w14:textId="55E78D89" w:rsidR="00932B4A" w:rsidRPr="00EC00BD" w:rsidRDefault="007A4684" w:rsidP="00BC60E0">
            <w:pPr>
              <w:spacing w:before="240"/>
              <w:rPr>
                <w:rFonts w:ascii="Arial" w:hAnsi="Arial" w:cs="Arial"/>
                <w:b w:val="0"/>
              </w:rPr>
            </w:pPr>
            <w:r w:rsidRPr="007A4684">
              <w:rPr>
                <w:rFonts w:ascii="Arial" w:hAnsi="Arial" w:cs="Arial"/>
                <w:b w:val="0"/>
              </w:rPr>
              <w:t>Medication may be helpful for people with depression and emotional distress due to the stroke. Medication should not be used in every stroke s</w:t>
            </w:r>
            <w:r>
              <w:rPr>
                <w:rFonts w:ascii="Arial" w:hAnsi="Arial" w:cs="Arial"/>
                <w:b w:val="0"/>
              </w:rPr>
              <w:t>urvivor to prevent depression. Other therapies</w:t>
            </w:r>
            <w:r w:rsidRPr="007A4684">
              <w:rPr>
                <w:rFonts w:ascii="Arial" w:hAnsi="Arial" w:cs="Arial"/>
                <w:b w:val="0"/>
              </w:rPr>
              <w:t xml:space="preserve"> </w:t>
            </w:r>
            <w:r w:rsidR="00BC60E0">
              <w:rPr>
                <w:rFonts w:ascii="Arial" w:hAnsi="Arial" w:cs="Arial"/>
                <w:b w:val="0"/>
              </w:rPr>
              <w:t>may include</w:t>
            </w:r>
            <w:r w:rsidRPr="007A4684">
              <w:rPr>
                <w:rFonts w:ascii="Arial" w:hAnsi="Arial" w:cs="Arial"/>
                <w:b w:val="0"/>
              </w:rPr>
              <w:t xml:space="preserve"> problem solving, exercise and talking to a therapist.</w:t>
            </w:r>
          </w:p>
        </w:tc>
      </w:tr>
      <w:tr w:rsidR="00EC00BD" w:rsidRPr="00EC00BD" w14:paraId="2D004F5A"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11C1106E" w14:textId="77777777" w:rsidR="00932B4A" w:rsidRPr="00EC00BD" w:rsidRDefault="00932B4A" w:rsidP="00932B4A">
            <w:pPr>
              <w:spacing w:before="240"/>
              <w:rPr>
                <w:rFonts w:ascii="Arial" w:hAnsi="Arial" w:cs="Arial"/>
                <w:color w:val="008264"/>
              </w:rPr>
            </w:pPr>
            <w:r w:rsidRPr="00EC00BD">
              <w:rPr>
                <w:rFonts w:ascii="Arial" w:hAnsi="Arial" w:cs="Arial"/>
                <w:color w:val="008264"/>
              </w:rPr>
              <w:t>Falls</w:t>
            </w:r>
          </w:p>
          <w:p w14:paraId="5B269342" w14:textId="77777777" w:rsidR="00FA16BE" w:rsidRPr="00FA16BE" w:rsidRDefault="00FA16BE" w:rsidP="00FA16BE">
            <w:pPr>
              <w:spacing w:before="240"/>
              <w:rPr>
                <w:rFonts w:ascii="Arial" w:hAnsi="Arial" w:cs="Arial"/>
              </w:rPr>
            </w:pPr>
            <w:r w:rsidRPr="00FA16BE">
              <w:rPr>
                <w:rFonts w:ascii="Arial" w:hAnsi="Arial" w:cs="Arial"/>
              </w:rPr>
              <w:t>Background</w:t>
            </w:r>
          </w:p>
          <w:p w14:paraId="47174477" w14:textId="77777777" w:rsidR="00FA16BE" w:rsidRPr="007A4684" w:rsidRDefault="00FA16BE" w:rsidP="00FA16BE">
            <w:pPr>
              <w:spacing w:before="240"/>
              <w:rPr>
                <w:rFonts w:ascii="Arial" w:hAnsi="Arial" w:cs="Arial"/>
              </w:rPr>
            </w:pPr>
            <w:r w:rsidRPr="00FA16BE">
              <w:rPr>
                <w:rFonts w:ascii="Arial" w:hAnsi="Arial" w:cs="Arial"/>
                <w:b w:val="0"/>
              </w:rPr>
              <w:t xml:space="preserve">Stroke survivors may be more likely to have a fall because of muscle weakness and change in feelings. The fear of falling, on the other hand, may limit their mobility and rehabilitation efforts. </w:t>
            </w:r>
            <w:r w:rsidRPr="007A4684">
              <w:rPr>
                <w:rFonts w:ascii="Arial" w:hAnsi="Arial" w:cs="Arial"/>
                <w:b w:val="0"/>
              </w:rPr>
              <w:t>Recommendations are similar to the last guideline.</w:t>
            </w:r>
          </w:p>
          <w:p w14:paraId="0DFF1890" w14:textId="3D88E072" w:rsidR="00FA16BE" w:rsidRPr="00FA16BE" w:rsidRDefault="00FA16BE" w:rsidP="00FA16BE">
            <w:pPr>
              <w:spacing w:before="240"/>
              <w:rPr>
                <w:rFonts w:ascii="Arial" w:hAnsi="Arial" w:cs="Arial"/>
              </w:rPr>
            </w:pPr>
            <w:r w:rsidRPr="00FA16BE">
              <w:rPr>
                <w:rFonts w:ascii="Arial" w:hAnsi="Arial" w:cs="Arial"/>
              </w:rPr>
              <w:t>What is recommended?</w:t>
            </w:r>
          </w:p>
          <w:p w14:paraId="56845010" w14:textId="0E5E07E2" w:rsidR="00932B4A" w:rsidRPr="00EC00BD" w:rsidRDefault="00FA16BE" w:rsidP="00FA16BE">
            <w:pPr>
              <w:spacing w:before="240"/>
              <w:rPr>
                <w:rFonts w:ascii="Arial" w:hAnsi="Arial" w:cs="Arial"/>
                <w:b w:val="0"/>
              </w:rPr>
            </w:pPr>
            <w:r w:rsidRPr="00FA16BE">
              <w:rPr>
                <w:rFonts w:ascii="Arial" w:hAnsi="Arial" w:cs="Arial"/>
                <w:b w:val="0"/>
              </w:rPr>
              <w:t>Everyone should be assessed for their risk of falling. Therapy may include exercise, advice and adjusting things for safety at home.</w:t>
            </w:r>
          </w:p>
        </w:tc>
      </w:tr>
      <w:tr w:rsidR="00EC00BD" w:rsidRPr="00EC00BD" w14:paraId="7CF37AEE"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788010D" w14:textId="0A709627" w:rsidR="00932B4A" w:rsidRPr="00EC00BD" w:rsidRDefault="00FA16BE" w:rsidP="00932B4A">
            <w:pPr>
              <w:spacing w:before="240"/>
              <w:rPr>
                <w:rFonts w:ascii="Arial" w:hAnsi="Arial" w:cs="Arial"/>
                <w:color w:val="008264"/>
              </w:rPr>
            </w:pPr>
            <w:r>
              <w:rPr>
                <w:rFonts w:ascii="Arial" w:hAnsi="Arial" w:cs="Arial"/>
                <w:color w:val="008264"/>
              </w:rPr>
              <w:t>Fatigue</w:t>
            </w:r>
          </w:p>
          <w:p w14:paraId="6F1A746B" w14:textId="77777777" w:rsidR="00FA16BE" w:rsidRPr="00FA16BE" w:rsidRDefault="00FA16BE" w:rsidP="00FA16BE">
            <w:pPr>
              <w:spacing w:before="240"/>
              <w:rPr>
                <w:rFonts w:ascii="Arial" w:hAnsi="Arial" w:cs="Arial"/>
              </w:rPr>
            </w:pPr>
            <w:r w:rsidRPr="00FA16BE">
              <w:rPr>
                <w:rFonts w:ascii="Arial" w:hAnsi="Arial" w:cs="Arial"/>
              </w:rPr>
              <w:t>Background</w:t>
            </w:r>
          </w:p>
          <w:p w14:paraId="64F11C96" w14:textId="77777777" w:rsidR="00FA16BE" w:rsidRPr="00FA16BE" w:rsidRDefault="00FA16BE" w:rsidP="00FA16BE">
            <w:pPr>
              <w:spacing w:before="240"/>
              <w:rPr>
                <w:rFonts w:ascii="Arial" w:hAnsi="Arial" w:cs="Arial"/>
                <w:b w:val="0"/>
              </w:rPr>
            </w:pPr>
            <w:r w:rsidRPr="00FA16BE">
              <w:rPr>
                <w:rFonts w:ascii="Arial" w:hAnsi="Arial" w:cs="Arial"/>
                <w:b w:val="0"/>
              </w:rPr>
              <w:t xml:space="preserve">Fatigue is common after a stroke - around half of stroke survivors experience it. The cause and treatment for fatigue is not clear from the evidence, therefore more research is needed for this. </w:t>
            </w:r>
          </w:p>
          <w:p w14:paraId="10E2A01B" w14:textId="77777777" w:rsidR="00FA16BE" w:rsidRPr="00FA16BE" w:rsidRDefault="00FA16BE" w:rsidP="00FA16BE">
            <w:pPr>
              <w:spacing w:before="240"/>
              <w:rPr>
                <w:rFonts w:ascii="Arial" w:hAnsi="Arial" w:cs="Arial"/>
              </w:rPr>
            </w:pPr>
            <w:r w:rsidRPr="00FA16BE">
              <w:rPr>
                <w:rFonts w:ascii="Arial" w:hAnsi="Arial" w:cs="Arial"/>
              </w:rPr>
              <w:t>What is recommended?</w:t>
            </w:r>
          </w:p>
          <w:p w14:paraId="435DB4F2" w14:textId="3265FB8C" w:rsidR="00932B4A" w:rsidRPr="00FA16BE" w:rsidRDefault="00FA16BE" w:rsidP="00932B4A">
            <w:pPr>
              <w:spacing w:before="240"/>
              <w:rPr>
                <w:rFonts w:ascii="Arial" w:hAnsi="Arial" w:cs="Arial"/>
                <w:b w:val="0"/>
                <w:color w:val="808080" w:themeColor="background1" w:themeShade="80"/>
              </w:rPr>
            </w:pPr>
            <w:r w:rsidRPr="00FA16BE">
              <w:rPr>
                <w:rFonts w:ascii="Arial" w:hAnsi="Arial" w:cs="Arial"/>
                <w:b w:val="0"/>
              </w:rPr>
              <w:t xml:space="preserve">Therapy should occur when stroke survivor is most alert. Stroke survivors </w:t>
            </w:r>
            <w:r>
              <w:rPr>
                <w:rFonts w:ascii="Arial" w:hAnsi="Arial" w:cs="Arial"/>
                <w:b w:val="0"/>
              </w:rPr>
              <w:t>should</w:t>
            </w:r>
            <w:r w:rsidRPr="00FA16BE">
              <w:rPr>
                <w:rFonts w:ascii="Arial" w:hAnsi="Arial" w:cs="Arial"/>
                <w:b w:val="0"/>
              </w:rPr>
              <w:t xml:space="preserve"> avoid alcohol and ‘drowsy drugs’, and be assessed for sleep-related breathing problems, and depression. </w:t>
            </w:r>
          </w:p>
        </w:tc>
      </w:tr>
      <w:tr w:rsidR="00EC00BD" w:rsidRPr="00EC00BD" w14:paraId="4148F032"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11531C7A" w14:textId="77777777" w:rsidR="00EC00BD" w:rsidRDefault="00EC00BD" w:rsidP="00932B4A">
            <w:pPr>
              <w:spacing w:before="240"/>
              <w:rPr>
                <w:rFonts w:ascii="Arial" w:hAnsi="Arial" w:cs="Arial"/>
              </w:rPr>
            </w:pPr>
          </w:p>
          <w:p w14:paraId="3C7841F2" w14:textId="77777777" w:rsidR="008D4340" w:rsidRDefault="008D4340" w:rsidP="00932B4A">
            <w:pPr>
              <w:spacing w:before="240"/>
              <w:rPr>
                <w:rFonts w:ascii="Arial" w:hAnsi="Arial" w:cs="Arial"/>
              </w:rPr>
            </w:pPr>
          </w:p>
          <w:p w14:paraId="6C86C1A5" w14:textId="77777777" w:rsidR="008D4340" w:rsidRDefault="008D4340" w:rsidP="00932B4A">
            <w:pPr>
              <w:spacing w:before="240"/>
              <w:rPr>
                <w:rFonts w:ascii="Arial" w:hAnsi="Arial" w:cs="Arial"/>
              </w:rPr>
            </w:pPr>
          </w:p>
          <w:p w14:paraId="05BD112F" w14:textId="77777777" w:rsidR="008D4340" w:rsidRPr="00EC00BD" w:rsidRDefault="008D4340" w:rsidP="00932B4A">
            <w:pPr>
              <w:spacing w:before="240"/>
              <w:rPr>
                <w:rFonts w:ascii="Arial" w:hAnsi="Arial" w:cs="Arial"/>
              </w:rPr>
            </w:pPr>
          </w:p>
        </w:tc>
      </w:tr>
      <w:tr w:rsidR="00EC00BD" w:rsidRPr="00EC00BD" w14:paraId="027385CB"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151F6D"/>
          </w:tcPr>
          <w:p w14:paraId="24C9CCA1" w14:textId="77777777" w:rsidR="00EC00BD" w:rsidRPr="00EC00BD" w:rsidRDefault="00EC00BD" w:rsidP="00932B4A">
            <w:pPr>
              <w:rPr>
                <w:rFonts w:ascii="Arial" w:hAnsi="Arial" w:cs="Arial"/>
                <w:color w:val="FFFFFF" w:themeColor="background1"/>
              </w:rPr>
            </w:pPr>
            <w:r w:rsidRPr="00EC00BD">
              <w:rPr>
                <w:rFonts w:ascii="Arial" w:hAnsi="Arial" w:cs="Arial"/>
                <w:color w:val="FFFFFF" w:themeColor="background1"/>
              </w:rPr>
              <w:lastRenderedPageBreak/>
              <w:t>Chapter 7: Discharge Planning and Transfer of Care</w:t>
            </w:r>
          </w:p>
          <w:p w14:paraId="37F66453" w14:textId="77777777" w:rsidR="00EC00BD" w:rsidRPr="00EC00BD" w:rsidRDefault="00EC00BD" w:rsidP="00932B4A">
            <w:pPr>
              <w:rPr>
                <w:rFonts w:ascii="Arial" w:hAnsi="Arial" w:cs="Arial"/>
                <w:b w:val="0"/>
                <w:color w:val="FFFFFF" w:themeColor="background1"/>
              </w:rPr>
            </w:pPr>
          </w:p>
        </w:tc>
      </w:tr>
      <w:tr w:rsidR="00932B4A" w:rsidRPr="002B3FD9" w14:paraId="6A603489"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7F844238" w14:textId="68DC28E2" w:rsidR="00932B4A" w:rsidRPr="002B3FD9" w:rsidRDefault="00932B4A" w:rsidP="00932B4A">
            <w:pPr>
              <w:spacing w:before="240"/>
              <w:rPr>
                <w:rFonts w:ascii="Arial" w:hAnsi="Arial" w:cs="Arial"/>
                <w:color w:val="008264"/>
              </w:rPr>
            </w:pPr>
            <w:r w:rsidRPr="002B3FD9">
              <w:rPr>
                <w:rFonts w:ascii="Arial" w:hAnsi="Arial" w:cs="Arial"/>
                <w:color w:val="008264"/>
              </w:rPr>
              <w:t>Information &amp; education</w:t>
            </w:r>
          </w:p>
          <w:p w14:paraId="72A5ADD8" w14:textId="77777777" w:rsidR="0047625E" w:rsidRPr="002B3FD9" w:rsidRDefault="0047625E" w:rsidP="0047625E">
            <w:pPr>
              <w:spacing w:before="240"/>
              <w:rPr>
                <w:rFonts w:ascii="Arial" w:hAnsi="Arial" w:cs="Arial"/>
              </w:rPr>
            </w:pPr>
            <w:r w:rsidRPr="002B3FD9">
              <w:rPr>
                <w:rFonts w:ascii="Arial" w:hAnsi="Arial" w:cs="Arial"/>
              </w:rPr>
              <w:t>Background</w:t>
            </w:r>
          </w:p>
          <w:p w14:paraId="590B2A68" w14:textId="77777777" w:rsidR="0047625E" w:rsidRDefault="0047625E" w:rsidP="0047625E">
            <w:pPr>
              <w:spacing w:before="240"/>
              <w:rPr>
                <w:rFonts w:ascii="Arial" w:hAnsi="Arial" w:cs="Arial"/>
                <w:b w:val="0"/>
              </w:rPr>
            </w:pPr>
            <w:r w:rsidRPr="002B3FD9">
              <w:rPr>
                <w:rFonts w:ascii="Arial" w:hAnsi="Arial" w:cs="Arial"/>
                <w:b w:val="0"/>
              </w:rPr>
              <w:t>Only half of stroke survivors get information about recovery and prevention of a future stroke in hospitals</w:t>
            </w:r>
            <w:r>
              <w:rPr>
                <w:rFonts w:ascii="Arial" w:hAnsi="Arial" w:cs="Arial"/>
                <w:b w:val="0"/>
              </w:rPr>
              <w:t>, even though information is highly valued</w:t>
            </w:r>
            <w:r w:rsidRPr="002B3FD9">
              <w:rPr>
                <w:rFonts w:ascii="Arial" w:hAnsi="Arial" w:cs="Arial"/>
                <w:b w:val="0"/>
              </w:rPr>
              <w:t xml:space="preserve">. </w:t>
            </w:r>
          </w:p>
          <w:p w14:paraId="1C66CA33" w14:textId="77777777" w:rsidR="0047625E" w:rsidRPr="002B3FD9" w:rsidRDefault="0047625E" w:rsidP="0047625E">
            <w:pPr>
              <w:spacing w:before="240"/>
              <w:rPr>
                <w:rFonts w:ascii="Arial" w:hAnsi="Arial" w:cs="Arial"/>
                <w:b w:val="0"/>
              </w:rPr>
            </w:pPr>
            <w:r w:rsidRPr="002B3FD9">
              <w:rPr>
                <w:rFonts w:ascii="Arial" w:hAnsi="Arial" w:cs="Arial"/>
                <w:b w:val="0"/>
              </w:rPr>
              <w:t>The recommendations are similar to the last guidelines, with more emphasis on involving stroke survivors and their family/carers in the process.</w:t>
            </w:r>
          </w:p>
          <w:p w14:paraId="2E67C804" w14:textId="77777777" w:rsidR="0047625E" w:rsidRPr="002B3FD9" w:rsidRDefault="0047625E" w:rsidP="0047625E">
            <w:pPr>
              <w:spacing w:before="240"/>
              <w:rPr>
                <w:rFonts w:ascii="Arial" w:hAnsi="Arial" w:cs="Arial"/>
              </w:rPr>
            </w:pPr>
            <w:r w:rsidRPr="002B3FD9">
              <w:rPr>
                <w:rFonts w:ascii="Arial" w:hAnsi="Arial" w:cs="Arial"/>
              </w:rPr>
              <w:t>What is recommended</w:t>
            </w:r>
          </w:p>
          <w:p w14:paraId="1279EC05" w14:textId="4298BC17" w:rsidR="00932B4A" w:rsidRPr="002B3FD9" w:rsidRDefault="0047625E" w:rsidP="0047625E">
            <w:pPr>
              <w:spacing w:before="240"/>
              <w:rPr>
                <w:rFonts w:ascii="Arial" w:hAnsi="Arial" w:cs="Arial"/>
                <w:b w:val="0"/>
              </w:rPr>
            </w:pPr>
            <w:r>
              <w:rPr>
                <w:rFonts w:ascii="Arial" w:hAnsi="Arial" w:cs="Arial"/>
                <w:b w:val="0"/>
              </w:rPr>
              <w:t>Stroke survivors</w:t>
            </w:r>
            <w:r w:rsidRPr="002B3FD9">
              <w:rPr>
                <w:rFonts w:ascii="Arial" w:hAnsi="Arial" w:cs="Arial"/>
                <w:b w:val="0"/>
              </w:rPr>
              <w:t xml:space="preserve"> and their family/carers should </w:t>
            </w:r>
            <w:r>
              <w:rPr>
                <w:rFonts w:ascii="Arial" w:hAnsi="Arial" w:cs="Arial"/>
                <w:b w:val="0"/>
              </w:rPr>
              <w:t>get</w:t>
            </w:r>
            <w:r w:rsidRPr="002B3FD9">
              <w:rPr>
                <w:rFonts w:ascii="Arial" w:hAnsi="Arial" w:cs="Arial"/>
                <w:b w:val="0"/>
              </w:rPr>
              <w:t xml:space="preserve"> information </w:t>
            </w:r>
            <w:r>
              <w:rPr>
                <w:rFonts w:ascii="Arial" w:hAnsi="Arial" w:cs="Arial"/>
                <w:b w:val="0"/>
              </w:rPr>
              <w:t>that matches their need</w:t>
            </w:r>
            <w:r w:rsidRPr="002B3FD9">
              <w:rPr>
                <w:rFonts w:ascii="Arial" w:hAnsi="Arial" w:cs="Arial"/>
                <w:b w:val="0"/>
              </w:rPr>
              <w:t xml:space="preserve">. They should be involved in the discussing the </w:t>
            </w:r>
            <w:r>
              <w:rPr>
                <w:rFonts w:ascii="Arial" w:hAnsi="Arial" w:cs="Arial"/>
                <w:b w:val="0"/>
              </w:rPr>
              <w:t>information</w:t>
            </w:r>
            <w:r w:rsidRPr="002B3FD9">
              <w:rPr>
                <w:rFonts w:ascii="Arial" w:hAnsi="Arial" w:cs="Arial"/>
                <w:b w:val="0"/>
              </w:rPr>
              <w:t xml:space="preserve">, </w:t>
            </w:r>
            <w:r>
              <w:rPr>
                <w:rFonts w:ascii="Arial" w:hAnsi="Arial" w:cs="Arial"/>
                <w:b w:val="0"/>
              </w:rPr>
              <w:t>be able to ask any</w:t>
            </w:r>
            <w:r w:rsidRPr="002B3FD9">
              <w:rPr>
                <w:rFonts w:ascii="Arial" w:hAnsi="Arial" w:cs="Arial"/>
                <w:b w:val="0"/>
              </w:rPr>
              <w:t xml:space="preserve"> questions, </w:t>
            </w:r>
            <w:r>
              <w:rPr>
                <w:rFonts w:ascii="Arial" w:hAnsi="Arial" w:cs="Arial"/>
                <w:b w:val="0"/>
              </w:rPr>
              <w:t xml:space="preserve">and </w:t>
            </w:r>
            <w:r w:rsidRPr="002B3FD9">
              <w:rPr>
                <w:rFonts w:ascii="Arial" w:hAnsi="Arial" w:cs="Arial"/>
                <w:b w:val="0"/>
              </w:rPr>
              <w:t xml:space="preserve">plan </w:t>
            </w:r>
            <w:r>
              <w:rPr>
                <w:rFonts w:ascii="Arial" w:hAnsi="Arial" w:cs="Arial"/>
                <w:b w:val="0"/>
              </w:rPr>
              <w:t xml:space="preserve">care including </w:t>
            </w:r>
            <w:r w:rsidRPr="002B3FD9">
              <w:rPr>
                <w:rFonts w:ascii="Arial" w:hAnsi="Arial" w:cs="Arial"/>
                <w:b w:val="0"/>
              </w:rPr>
              <w:t xml:space="preserve">follow-up services. </w:t>
            </w:r>
            <w:r>
              <w:rPr>
                <w:rFonts w:ascii="Arial" w:hAnsi="Arial" w:cs="Arial"/>
                <w:b w:val="0"/>
              </w:rPr>
              <w:t>I</w:t>
            </w:r>
            <w:r w:rsidRPr="002B3FD9">
              <w:rPr>
                <w:rFonts w:ascii="Arial" w:hAnsi="Arial" w:cs="Arial"/>
                <w:b w:val="0"/>
              </w:rPr>
              <w:t xml:space="preserve">nformation should be given at different </w:t>
            </w:r>
            <w:r>
              <w:rPr>
                <w:rFonts w:ascii="Arial" w:hAnsi="Arial" w:cs="Arial"/>
                <w:b w:val="0"/>
              </w:rPr>
              <w:t>times as people recover from stroke</w:t>
            </w:r>
            <w:r w:rsidRPr="002B3FD9">
              <w:rPr>
                <w:rFonts w:ascii="Arial" w:hAnsi="Arial" w:cs="Arial"/>
                <w:b w:val="0"/>
              </w:rPr>
              <w:t xml:space="preserve">. Stroke survivors should receive information in changing habits </w:t>
            </w:r>
            <w:r>
              <w:rPr>
                <w:rFonts w:ascii="Arial" w:hAnsi="Arial" w:cs="Arial"/>
                <w:b w:val="0"/>
              </w:rPr>
              <w:t xml:space="preserve">(e.g. stop smoking, eat healthy food, exercise) </w:t>
            </w:r>
            <w:r w:rsidRPr="002B3FD9">
              <w:rPr>
                <w:rFonts w:ascii="Arial" w:hAnsi="Arial" w:cs="Arial"/>
                <w:b w:val="0"/>
              </w:rPr>
              <w:t>to prevent a future stroke</w:t>
            </w:r>
            <w:r>
              <w:rPr>
                <w:rFonts w:ascii="Arial" w:hAnsi="Arial" w:cs="Arial"/>
                <w:b w:val="0"/>
              </w:rPr>
              <w:t>,</w:t>
            </w:r>
            <w:r w:rsidRPr="002B3FD9">
              <w:rPr>
                <w:rFonts w:ascii="Arial" w:hAnsi="Arial" w:cs="Arial"/>
                <w:b w:val="0"/>
              </w:rPr>
              <w:t xml:space="preserve"> and </w:t>
            </w:r>
            <w:r>
              <w:rPr>
                <w:rFonts w:ascii="Arial" w:hAnsi="Arial" w:cs="Arial"/>
                <w:b w:val="0"/>
              </w:rPr>
              <w:t>the warning signs for another</w:t>
            </w:r>
            <w:r w:rsidRPr="002B3FD9">
              <w:rPr>
                <w:rFonts w:ascii="Arial" w:hAnsi="Arial" w:cs="Arial"/>
                <w:b w:val="0"/>
              </w:rPr>
              <w:t xml:space="preserve"> stroke </w:t>
            </w:r>
            <w:r>
              <w:rPr>
                <w:rFonts w:ascii="Arial" w:hAnsi="Arial" w:cs="Arial"/>
                <w:b w:val="0"/>
              </w:rPr>
              <w:t>(</w:t>
            </w:r>
            <w:r w:rsidR="000E015F">
              <w:rPr>
                <w:rFonts w:ascii="Arial" w:hAnsi="Arial" w:cs="Arial"/>
                <w:b w:val="0"/>
              </w:rPr>
              <w:t xml:space="preserve">e.g. </w:t>
            </w:r>
            <w:r>
              <w:rPr>
                <w:rFonts w:ascii="Arial" w:hAnsi="Arial" w:cs="Arial"/>
                <w:b w:val="0"/>
              </w:rPr>
              <w:t>the FAST message).</w:t>
            </w:r>
          </w:p>
        </w:tc>
      </w:tr>
      <w:tr w:rsidR="00932B4A" w:rsidRPr="002B3FD9" w14:paraId="6CC017DD"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2E24B94F" w14:textId="37114976" w:rsidR="00932B4A" w:rsidRPr="002B3FD9" w:rsidRDefault="00932B4A" w:rsidP="00932B4A">
            <w:pPr>
              <w:spacing w:before="240"/>
              <w:rPr>
                <w:rFonts w:ascii="Arial" w:hAnsi="Arial" w:cs="Arial"/>
                <w:color w:val="008264"/>
              </w:rPr>
            </w:pPr>
            <w:r w:rsidRPr="002B3FD9">
              <w:rPr>
                <w:rFonts w:ascii="Arial" w:hAnsi="Arial" w:cs="Arial"/>
                <w:color w:val="008264"/>
              </w:rPr>
              <w:t>Discharge care plan</w:t>
            </w:r>
          </w:p>
          <w:p w14:paraId="66A4CF92" w14:textId="77777777" w:rsidR="00606054" w:rsidRPr="002B3FD9" w:rsidRDefault="00606054" w:rsidP="00606054">
            <w:pPr>
              <w:spacing w:before="240"/>
              <w:rPr>
                <w:rFonts w:ascii="Arial" w:hAnsi="Arial" w:cs="Arial"/>
              </w:rPr>
            </w:pPr>
            <w:r w:rsidRPr="002B3FD9">
              <w:rPr>
                <w:rFonts w:ascii="Arial" w:hAnsi="Arial" w:cs="Arial"/>
              </w:rPr>
              <w:t>Background</w:t>
            </w:r>
          </w:p>
          <w:p w14:paraId="5BBBF047" w14:textId="38B7809F" w:rsidR="00606054" w:rsidRDefault="00606054" w:rsidP="00606054">
            <w:pPr>
              <w:spacing w:before="240"/>
              <w:rPr>
                <w:rFonts w:ascii="Arial" w:hAnsi="Arial" w:cs="Arial"/>
                <w:b w:val="0"/>
              </w:rPr>
            </w:pPr>
            <w:r w:rsidRPr="002B3FD9">
              <w:rPr>
                <w:rFonts w:ascii="Arial" w:hAnsi="Arial" w:cs="Arial"/>
                <w:b w:val="0"/>
              </w:rPr>
              <w:t xml:space="preserve">A discharge care plan is </w:t>
            </w:r>
            <w:r>
              <w:rPr>
                <w:rFonts w:ascii="Arial" w:hAnsi="Arial" w:cs="Arial"/>
                <w:b w:val="0"/>
              </w:rPr>
              <w:t xml:space="preserve">a plan developed to guide care after leaving hospital. It belongs to the stroke survivor and is developed between the </w:t>
            </w:r>
            <w:r w:rsidR="00507A32">
              <w:rPr>
                <w:rFonts w:ascii="Arial" w:hAnsi="Arial" w:cs="Arial"/>
                <w:b w:val="0"/>
              </w:rPr>
              <w:t>him/her and the</w:t>
            </w:r>
            <w:r>
              <w:rPr>
                <w:rFonts w:ascii="Arial" w:hAnsi="Arial" w:cs="Arial"/>
                <w:b w:val="0"/>
              </w:rPr>
              <w:t xml:space="preserve"> stroke team. </w:t>
            </w:r>
          </w:p>
          <w:p w14:paraId="53FDAC22" w14:textId="77777777" w:rsidR="00606054" w:rsidRPr="002B3FD9" w:rsidRDefault="00606054" w:rsidP="00606054">
            <w:pPr>
              <w:spacing w:before="240"/>
              <w:rPr>
                <w:rFonts w:ascii="Arial" w:hAnsi="Arial" w:cs="Arial"/>
                <w:b w:val="0"/>
              </w:rPr>
            </w:pPr>
            <w:r w:rsidRPr="002B3FD9">
              <w:rPr>
                <w:rFonts w:ascii="Arial" w:hAnsi="Arial" w:cs="Arial"/>
                <w:b w:val="0"/>
              </w:rPr>
              <w:t>New evidence confirmed the benefits of a discharge care plan. The recommendations are similar to the previous guidelines in 2010.</w:t>
            </w:r>
          </w:p>
          <w:p w14:paraId="45C1741C" w14:textId="77777777" w:rsidR="00606054" w:rsidRPr="002B3FD9" w:rsidRDefault="00606054" w:rsidP="00606054">
            <w:pPr>
              <w:spacing w:before="240"/>
              <w:rPr>
                <w:rFonts w:ascii="Arial" w:hAnsi="Arial" w:cs="Arial"/>
              </w:rPr>
            </w:pPr>
            <w:r w:rsidRPr="002B3FD9">
              <w:rPr>
                <w:rFonts w:ascii="Arial" w:hAnsi="Arial" w:cs="Arial"/>
              </w:rPr>
              <w:t>What is recommended?</w:t>
            </w:r>
          </w:p>
          <w:p w14:paraId="45B285B4" w14:textId="29903542" w:rsidR="00932B4A" w:rsidRPr="002B3FD9" w:rsidRDefault="00606054" w:rsidP="00606054">
            <w:pPr>
              <w:spacing w:before="240"/>
              <w:rPr>
                <w:rFonts w:ascii="Arial" w:hAnsi="Arial" w:cs="Arial"/>
                <w:b w:val="0"/>
              </w:rPr>
            </w:pPr>
            <w:r w:rsidRPr="002B3FD9">
              <w:rPr>
                <w:rFonts w:ascii="Arial" w:hAnsi="Arial" w:cs="Arial"/>
                <w:b w:val="0"/>
              </w:rPr>
              <w:t>Discharge care planning specific to the needs of the patients should be completed with patients before discharge, preferably as early as possible. A discharge care plan usually includes goals, services</w:t>
            </w:r>
            <w:r>
              <w:rPr>
                <w:rFonts w:ascii="Arial" w:hAnsi="Arial" w:cs="Arial"/>
                <w:b w:val="0"/>
              </w:rPr>
              <w:t xml:space="preserve"> organised after leaving hospital</w:t>
            </w:r>
            <w:r w:rsidRPr="002B3FD9">
              <w:rPr>
                <w:rFonts w:ascii="Arial" w:hAnsi="Arial" w:cs="Arial"/>
                <w:b w:val="0"/>
              </w:rPr>
              <w:t>, medication</w:t>
            </w:r>
            <w:r>
              <w:rPr>
                <w:rFonts w:ascii="Arial" w:hAnsi="Arial" w:cs="Arial"/>
                <w:b w:val="0"/>
              </w:rPr>
              <w:t>s</w:t>
            </w:r>
            <w:r w:rsidRPr="002B3FD9">
              <w:rPr>
                <w:rFonts w:ascii="Arial" w:hAnsi="Arial" w:cs="Arial"/>
                <w:b w:val="0"/>
              </w:rPr>
              <w:t>, therapies to continue at home, further appointments, and a contact number for further questions.</w:t>
            </w:r>
          </w:p>
        </w:tc>
      </w:tr>
      <w:tr w:rsidR="00932B4A" w:rsidRPr="00D6650A" w14:paraId="0D5036C7"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2B2A6E33" w14:textId="39E11C83" w:rsidR="00932B4A" w:rsidRPr="002B3FD9" w:rsidRDefault="00932B4A" w:rsidP="00932B4A">
            <w:pPr>
              <w:spacing w:before="240"/>
              <w:rPr>
                <w:rFonts w:ascii="Arial" w:hAnsi="Arial" w:cs="Arial"/>
                <w:color w:val="008264"/>
              </w:rPr>
            </w:pPr>
            <w:r w:rsidRPr="002B3FD9">
              <w:rPr>
                <w:rFonts w:ascii="Arial" w:hAnsi="Arial" w:cs="Arial"/>
                <w:color w:val="008264"/>
              </w:rPr>
              <w:t>Home assessment</w:t>
            </w:r>
          </w:p>
          <w:p w14:paraId="5393624B" w14:textId="77777777" w:rsidR="008550DA" w:rsidRPr="002B3FD9" w:rsidRDefault="008550DA" w:rsidP="008550DA">
            <w:pPr>
              <w:spacing w:before="240"/>
              <w:rPr>
                <w:rFonts w:ascii="Arial" w:hAnsi="Arial" w:cs="Arial"/>
              </w:rPr>
            </w:pPr>
            <w:r w:rsidRPr="002B3FD9">
              <w:rPr>
                <w:rFonts w:ascii="Arial" w:hAnsi="Arial" w:cs="Arial"/>
              </w:rPr>
              <w:t>Background</w:t>
            </w:r>
          </w:p>
          <w:p w14:paraId="582ECB89" w14:textId="77777777" w:rsidR="008550DA" w:rsidRPr="002B3FD9" w:rsidRDefault="008550DA" w:rsidP="008550DA">
            <w:pPr>
              <w:spacing w:before="240"/>
              <w:rPr>
                <w:rFonts w:ascii="Arial" w:hAnsi="Arial" w:cs="Arial"/>
                <w:b w:val="0"/>
              </w:rPr>
            </w:pPr>
            <w:r w:rsidRPr="002B3FD9">
              <w:rPr>
                <w:rFonts w:ascii="Arial" w:hAnsi="Arial" w:cs="Arial"/>
                <w:b w:val="0"/>
              </w:rPr>
              <w:t xml:space="preserve">Assessment of home </w:t>
            </w:r>
            <w:r>
              <w:rPr>
                <w:rFonts w:ascii="Arial" w:hAnsi="Arial" w:cs="Arial"/>
                <w:b w:val="0"/>
              </w:rPr>
              <w:t xml:space="preserve">by a therapist </w:t>
            </w:r>
            <w:r w:rsidRPr="002B3FD9">
              <w:rPr>
                <w:rFonts w:ascii="Arial" w:hAnsi="Arial" w:cs="Arial"/>
                <w:b w:val="0"/>
              </w:rPr>
              <w:t xml:space="preserve">may be important for stroke survivors’ safety and recovery. However, </w:t>
            </w:r>
            <w:r>
              <w:rPr>
                <w:rFonts w:ascii="Arial" w:hAnsi="Arial" w:cs="Arial"/>
                <w:b w:val="0"/>
              </w:rPr>
              <w:t xml:space="preserve">research is unclear of the real </w:t>
            </w:r>
            <w:r w:rsidRPr="002B3FD9">
              <w:rPr>
                <w:rFonts w:ascii="Arial" w:hAnsi="Arial" w:cs="Arial"/>
                <w:b w:val="0"/>
              </w:rPr>
              <w:t xml:space="preserve"> benefits. Despite </w:t>
            </w:r>
            <w:r>
              <w:rPr>
                <w:rFonts w:ascii="Arial" w:hAnsi="Arial" w:cs="Arial"/>
                <w:b w:val="0"/>
              </w:rPr>
              <w:t>this</w:t>
            </w:r>
            <w:r w:rsidRPr="002B3FD9">
              <w:rPr>
                <w:rFonts w:ascii="Arial" w:hAnsi="Arial" w:cs="Arial"/>
                <w:b w:val="0"/>
              </w:rPr>
              <w:t>, it is important that stroke survivors’ needs are assessed and supported. The recommendations are similar to the last guideline in 2010.</w:t>
            </w:r>
          </w:p>
          <w:p w14:paraId="16431D04" w14:textId="77777777" w:rsidR="008550DA" w:rsidRPr="002B3FD9" w:rsidRDefault="008550DA" w:rsidP="008550DA">
            <w:pPr>
              <w:spacing w:before="240"/>
              <w:rPr>
                <w:rFonts w:ascii="Arial" w:hAnsi="Arial" w:cs="Arial"/>
              </w:rPr>
            </w:pPr>
            <w:r w:rsidRPr="002B3FD9">
              <w:rPr>
                <w:rFonts w:ascii="Arial" w:hAnsi="Arial" w:cs="Arial"/>
              </w:rPr>
              <w:t>What is recommended?</w:t>
            </w:r>
          </w:p>
          <w:p w14:paraId="08BFC3E4" w14:textId="77777777" w:rsidR="00932B4A" w:rsidRDefault="008550DA" w:rsidP="008550DA">
            <w:pPr>
              <w:spacing w:before="240"/>
              <w:rPr>
                <w:rFonts w:ascii="Arial" w:hAnsi="Arial" w:cs="Arial"/>
                <w:b w:val="0"/>
              </w:rPr>
            </w:pPr>
            <w:r w:rsidRPr="002B3FD9">
              <w:rPr>
                <w:rFonts w:ascii="Arial" w:hAnsi="Arial" w:cs="Arial"/>
                <w:b w:val="0"/>
              </w:rPr>
              <w:t xml:space="preserve">The need for a home visit should be assessed for all stroke survivors before </w:t>
            </w:r>
            <w:r>
              <w:rPr>
                <w:rFonts w:ascii="Arial" w:hAnsi="Arial" w:cs="Arial"/>
                <w:b w:val="0"/>
              </w:rPr>
              <w:t>leaving</w:t>
            </w:r>
            <w:r w:rsidRPr="002B3FD9">
              <w:rPr>
                <w:rFonts w:ascii="Arial" w:hAnsi="Arial" w:cs="Arial"/>
                <w:b w:val="0"/>
              </w:rPr>
              <w:t xml:space="preserve"> hospital. A home visit can be carried to ensure safety, and provide aids, support and community services.</w:t>
            </w:r>
          </w:p>
          <w:p w14:paraId="5DD69CF4" w14:textId="27BCD88E" w:rsidR="008D4340" w:rsidRPr="00D6650A" w:rsidRDefault="008D4340" w:rsidP="008550DA">
            <w:pPr>
              <w:spacing w:before="240"/>
              <w:rPr>
                <w:rFonts w:ascii="Arial" w:hAnsi="Arial" w:cs="Arial"/>
                <w:b w:val="0"/>
              </w:rPr>
            </w:pPr>
          </w:p>
        </w:tc>
      </w:tr>
      <w:tr w:rsidR="00932B4A" w:rsidRPr="00D6650A" w14:paraId="361437CF" w14:textId="77777777" w:rsidTr="00EC0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48128811" w14:textId="6C8FF520" w:rsidR="00932B4A" w:rsidRPr="002B3FD9" w:rsidRDefault="00932B4A" w:rsidP="00932B4A">
            <w:pPr>
              <w:spacing w:before="240"/>
              <w:rPr>
                <w:rFonts w:ascii="Arial" w:hAnsi="Arial" w:cs="Arial"/>
                <w:color w:val="008264"/>
              </w:rPr>
            </w:pPr>
            <w:r w:rsidRPr="002B3FD9">
              <w:rPr>
                <w:rFonts w:ascii="Arial" w:hAnsi="Arial" w:cs="Arial"/>
                <w:color w:val="008264"/>
              </w:rPr>
              <w:lastRenderedPageBreak/>
              <w:t>Patients and carer needs</w:t>
            </w:r>
          </w:p>
          <w:p w14:paraId="406B5EBB" w14:textId="77777777" w:rsidR="008550DA" w:rsidRPr="002B3FD9" w:rsidRDefault="008550DA" w:rsidP="008550DA">
            <w:pPr>
              <w:spacing w:before="240"/>
              <w:rPr>
                <w:rFonts w:ascii="Arial" w:hAnsi="Arial" w:cs="Arial"/>
              </w:rPr>
            </w:pPr>
            <w:r w:rsidRPr="002B3FD9">
              <w:rPr>
                <w:rFonts w:ascii="Arial" w:hAnsi="Arial" w:cs="Arial"/>
              </w:rPr>
              <w:t>Background</w:t>
            </w:r>
          </w:p>
          <w:p w14:paraId="721DF609" w14:textId="77777777" w:rsidR="008550DA" w:rsidRDefault="008550DA" w:rsidP="008550DA">
            <w:pPr>
              <w:spacing w:before="240"/>
              <w:rPr>
                <w:rFonts w:ascii="Arial" w:hAnsi="Arial" w:cs="Arial"/>
                <w:b w:val="0"/>
              </w:rPr>
            </w:pPr>
            <w:r w:rsidRPr="002B3FD9">
              <w:rPr>
                <w:rFonts w:ascii="Arial" w:hAnsi="Arial" w:cs="Arial"/>
                <w:b w:val="0"/>
              </w:rPr>
              <w:t>The needs of stroke survivors and their family/carers probably change significantly after the stroke. However, the evidence is very limited on the benefits and best methods of needs assessment.</w:t>
            </w:r>
          </w:p>
          <w:p w14:paraId="0274A9C4" w14:textId="77777777" w:rsidR="008550DA" w:rsidRPr="002B3FD9" w:rsidRDefault="008550DA" w:rsidP="008550DA">
            <w:pPr>
              <w:spacing w:before="240"/>
              <w:rPr>
                <w:rFonts w:ascii="Arial" w:hAnsi="Arial" w:cs="Arial"/>
                <w:b w:val="0"/>
              </w:rPr>
            </w:pPr>
            <w:r w:rsidRPr="002B3FD9">
              <w:rPr>
                <w:rFonts w:ascii="Arial" w:hAnsi="Arial" w:cs="Arial"/>
                <w:b w:val="0"/>
              </w:rPr>
              <w:t>The recommendations are the same as the previous guidelines in 2010.</w:t>
            </w:r>
          </w:p>
          <w:p w14:paraId="50A1664B" w14:textId="77777777" w:rsidR="008550DA" w:rsidRPr="002B3FD9" w:rsidRDefault="008550DA" w:rsidP="008550DA">
            <w:pPr>
              <w:spacing w:before="240"/>
              <w:rPr>
                <w:rFonts w:ascii="Arial" w:hAnsi="Arial" w:cs="Arial"/>
              </w:rPr>
            </w:pPr>
            <w:r w:rsidRPr="002B3FD9">
              <w:rPr>
                <w:rFonts w:ascii="Arial" w:hAnsi="Arial" w:cs="Arial"/>
              </w:rPr>
              <w:t>What is recommended?</w:t>
            </w:r>
          </w:p>
          <w:p w14:paraId="3656AC13" w14:textId="5ADE3DE3" w:rsidR="00932B4A" w:rsidRPr="00D6650A" w:rsidRDefault="008550DA" w:rsidP="008550DA">
            <w:pPr>
              <w:spacing w:before="240"/>
              <w:rPr>
                <w:rFonts w:ascii="Arial" w:hAnsi="Arial" w:cs="Arial"/>
                <w:b w:val="0"/>
              </w:rPr>
            </w:pPr>
            <w:r>
              <w:rPr>
                <w:rFonts w:ascii="Arial" w:hAnsi="Arial" w:cs="Arial"/>
                <w:b w:val="0"/>
              </w:rPr>
              <w:t>The stroke team</w:t>
            </w:r>
            <w:r w:rsidRPr="002B3FD9">
              <w:rPr>
                <w:rFonts w:ascii="Arial" w:hAnsi="Arial" w:cs="Arial"/>
                <w:b w:val="0"/>
              </w:rPr>
              <w:t xml:space="preserve"> should make sure that stroke survivors and their family/carer have the opportunity to talk about their needs after discharge, including physical, emotional, social, recreational, financial and community support.</w:t>
            </w:r>
          </w:p>
        </w:tc>
      </w:tr>
      <w:tr w:rsidR="00932B4A" w:rsidRPr="00656618" w14:paraId="06F72018" w14:textId="77777777" w:rsidTr="00EC00BD">
        <w:tc>
          <w:tcPr>
            <w:cnfStyle w:val="001000000000" w:firstRow="0" w:lastRow="0" w:firstColumn="1" w:lastColumn="0" w:oddVBand="0" w:evenVBand="0" w:oddHBand="0" w:evenHBand="0" w:firstRowFirstColumn="0" w:firstRowLastColumn="0" w:lastRowFirstColumn="0" w:lastRowLastColumn="0"/>
            <w:tcW w:w="5000" w:type="pct"/>
            <w:gridSpan w:val="2"/>
          </w:tcPr>
          <w:p w14:paraId="0D7F2A9C" w14:textId="47A9148C" w:rsidR="00932B4A" w:rsidRPr="002B3FD9" w:rsidRDefault="00932B4A" w:rsidP="00932B4A">
            <w:pPr>
              <w:spacing w:before="240"/>
              <w:rPr>
                <w:rFonts w:ascii="Arial" w:hAnsi="Arial" w:cs="Arial"/>
                <w:color w:val="008264"/>
              </w:rPr>
            </w:pPr>
            <w:r w:rsidRPr="002B3FD9">
              <w:rPr>
                <w:rFonts w:ascii="Arial" w:hAnsi="Arial" w:cs="Arial"/>
                <w:color w:val="008264"/>
              </w:rPr>
              <w:t>Carer training</w:t>
            </w:r>
          </w:p>
          <w:p w14:paraId="400CD736" w14:textId="01C161EF" w:rsidR="00144C01" w:rsidRPr="00144C01" w:rsidRDefault="00144C01" w:rsidP="00144C01">
            <w:pPr>
              <w:spacing w:before="240"/>
              <w:rPr>
                <w:rFonts w:ascii="Arial" w:hAnsi="Arial" w:cs="Arial"/>
              </w:rPr>
            </w:pPr>
            <w:r w:rsidRPr="00144C01">
              <w:rPr>
                <w:rFonts w:ascii="Arial" w:hAnsi="Arial" w:cs="Arial"/>
              </w:rPr>
              <w:t>Background</w:t>
            </w:r>
          </w:p>
          <w:p w14:paraId="681FF6B8" w14:textId="77777777" w:rsidR="00144C01" w:rsidRDefault="00144C01" w:rsidP="00144C01">
            <w:pPr>
              <w:spacing w:before="240"/>
              <w:rPr>
                <w:rFonts w:ascii="Arial" w:hAnsi="Arial" w:cs="Arial"/>
                <w:b w:val="0"/>
              </w:rPr>
            </w:pPr>
            <w:r>
              <w:rPr>
                <w:rFonts w:ascii="Arial" w:hAnsi="Arial" w:cs="Arial"/>
                <w:b w:val="0"/>
              </w:rPr>
              <w:t xml:space="preserve">The role of being a </w:t>
            </w:r>
            <w:proofErr w:type="spellStart"/>
            <w:r>
              <w:rPr>
                <w:rFonts w:ascii="Arial" w:hAnsi="Arial" w:cs="Arial"/>
                <w:b w:val="0"/>
              </w:rPr>
              <w:t>carer</w:t>
            </w:r>
            <w:proofErr w:type="spellEnd"/>
            <w:r>
              <w:rPr>
                <w:rFonts w:ascii="Arial" w:hAnsi="Arial" w:cs="Arial"/>
                <w:b w:val="0"/>
              </w:rPr>
              <w:t xml:space="preserve"> is important for person with stroke. Carers need support and training as they take on a new role. </w:t>
            </w:r>
          </w:p>
          <w:p w14:paraId="2D48CFEE" w14:textId="77777777" w:rsidR="00144C01" w:rsidRPr="002B3FD9" w:rsidRDefault="00144C01" w:rsidP="00144C01">
            <w:pPr>
              <w:spacing w:before="240"/>
              <w:rPr>
                <w:rFonts w:ascii="Arial" w:hAnsi="Arial" w:cs="Arial"/>
                <w:b w:val="0"/>
              </w:rPr>
            </w:pPr>
            <w:r w:rsidRPr="002B3FD9">
              <w:rPr>
                <w:rFonts w:ascii="Arial" w:hAnsi="Arial" w:cs="Arial"/>
                <w:b w:val="0"/>
              </w:rPr>
              <w:t>The recommendations are similar to the previous guideline in 2010.</w:t>
            </w:r>
          </w:p>
          <w:p w14:paraId="5D5DA431" w14:textId="77777777" w:rsidR="00144C01" w:rsidRPr="002B3FD9" w:rsidRDefault="00144C01" w:rsidP="00144C01">
            <w:pPr>
              <w:spacing w:before="240"/>
              <w:rPr>
                <w:rFonts w:ascii="Arial" w:hAnsi="Arial" w:cs="Arial"/>
              </w:rPr>
            </w:pPr>
            <w:r w:rsidRPr="002B3FD9">
              <w:rPr>
                <w:rFonts w:ascii="Arial" w:hAnsi="Arial" w:cs="Arial"/>
              </w:rPr>
              <w:t>What is recommended?</w:t>
            </w:r>
          </w:p>
          <w:p w14:paraId="2419A5B7" w14:textId="6C70D79F" w:rsidR="00932B4A" w:rsidRPr="00FD49B0" w:rsidRDefault="00144C01" w:rsidP="00144C01">
            <w:pPr>
              <w:spacing w:before="240"/>
              <w:rPr>
                <w:rFonts w:ascii="Arial" w:hAnsi="Arial" w:cs="Arial"/>
                <w:b w:val="0"/>
              </w:rPr>
            </w:pPr>
            <w:r w:rsidRPr="002B3FD9">
              <w:rPr>
                <w:rFonts w:ascii="Arial" w:hAnsi="Arial" w:cs="Arial"/>
                <w:b w:val="0"/>
              </w:rPr>
              <w:t xml:space="preserve">Carers of stroke survivors should receive </w:t>
            </w:r>
            <w:r>
              <w:rPr>
                <w:rFonts w:ascii="Arial" w:hAnsi="Arial" w:cs="Arial"/>
                <w:b w:val="0"/>
              </w:rPr>
              <w:t xml:space="preserve">specific </w:t>
            </w:r>
            <w:r w:rsidRPr="002B3FD9">
              <w:rPr>
                <w:rFonts w:ascii="Arial" w:hAnsi="Arial" w:cs="Arial"/>
                <w:b w:val="0"/>
              </w:rPr>
              <w:t>training</w:t>
            </w:r>
            <w:r>
              <w:rPr>
                <w:rFonts w:ascii="Arial" w:hAnsi="Arial" w:cs="Arial"/>
                <w:b w:val="0"/>
              </w:rPr>
              <w:t xml:space="preserve"> as needed</w:t>
            </w:r>
            <w:r w:rsidRPr="002B3FD9">
              <w:rPr>
                <w:rFonts w:ascii="Arial" w:hAnsi="Arial" w:cs="Arial"/>
                <w:b w:val="0"/>
              </w:rPr>
              <w:t xml:space="preserve">. This can include </w:t>
            </w:r>
            <w:r>
              <w:rPr>
                <w:rFonts w:ascii="Arial" w:hAnsi="Arial" w:cs="Arial"/>
                <w:b w:val="0"/>
              </w:rPr>
              <w:t xml:space="preserve">help in </w:t>
            </w:r>
            <w:r w:rsidRPr="002B3FD9">
              <w:rPr>
                <w:rFonts w:ascii="Arial" w:hAnsi="Arial" w:cs="Arial"/>
                <w:b w:val="0"/>
              </w:rPr>
              <w:t xml:space="preserve">personal care, communication strategies, </w:t>
            </w:r>
            <w:r>
              <w:rPr>
                <w:rFonts w:ascii="Arial" w:hAnsi="Arial" w:cs="Arial"/>
                <w:b w:val="0"/>
              </w:rPr>
              <w:t>helping person to move safely</w:t>
            </w:r>
            <w:r w:rsidRPr="002B3FD9">
              <w:rPr>
                <w:rFonts w:ascii="Arial" w:hAnsi="Arial" w:cs="Arial"/>
                <w:b w:val="0"/>
              </w:rPr>
              <w:t xml:space="preserve">, </w:t>
            </w:r>
            <w:r>
              <w:rPr>
                <w:rFonts w:ascii="Arial" w:hAnsi="Arial" w:cs="Arial"/>
                <w:b w:val="0"/>
              </w:rPr>
              <w:t xml:space="preserve">medication and lifestyle change </w:t>
            </w:r>
            <w:r w:rsidRPr="002B3FD9">
              <w:rPr>
                <w:rFonts w:ascii="Arial" w:hAnsi="Arial" w:cs="Arial"/>
                <w:b w:val="0"/>
              </w:rPr>
              <w:t>to prevent a second stroke, safe swallowing</w:t>
            </w:r>
            <w:r>
              <w:rPr>
                <w:rFonts w:ascii="Arial" w:hAnsi="Arial" w:cs="Arial"/>
                <w:b w:val="0"/>
              </w:rPr>
              <w:t xml:space="preserve"> (for people with difficulty swallowing) and</w:t>
            </w:r>
            <w:r w:rsidRPr="002B3FD9">
              <w:rPr>
                <w:rFonts w:ascii="Arial" w:hAnsi="Arial" w:cs="Arial"/>
                <w:b w:val="0"/>
              </w:rPr>
              <w:t xml:space="preserve"> manag</w:t>
            </w:r>
            <w:r>
              <w:rPr>
                <w:rFonts w:ascii="Arial" w:hAnsi="Arial" w:cs="Arial"/>
                <w:b w:val="0"/>
              </w:rPr>
              <w:t>ing mood and emotions</w:t>
            </w:r>
            <w:r w:rsidRPr="002B3FD9">
              <w:rPr>
                <w:rFonts w:ascii="Arial" w:hAnsi="Arial" w:cs="Arial"/>
                <w:b w:val="0"/>
              </w:rPr>
              <w:t>.</w:t>
            </w:r>
          </w:p>
        </w:tc>
      </w:tr>
    </w:tbl>
    <w:p w14:paraId="01F38396" w14:textId="42A1C97C" w:rsidR="00FD49B0" w:rsidRDefault="00FD49B0"/>
    <w:p w14:paraId="3FCAB980" w14:textId="77777777" w:rsidR="008D4340" w:rsidRDefault="008D4340"/>
    <w:tbl>
      <w:tblPr>
        <w:tblStyle w:val="PlainTable2"/>
        <w:tblW w:w="5000" w:type="pct"/>
        <w:tblLook w:val="04A0" w:firstRow="1" w:lastRow="0" w:firstColumn="1" w:lastColumn="0" w:noHBand="0" w:noVBand="1"/>
      </w:tblPr>
      <w:tblGrid>
        <w:gridCol w:w="4331"/>
        <w:gridCol w:w="4695"/>
      </w:tblGrid>
      <w:tr w:rsidR="00EC00BD" w:rsidRPr="00EC00BD" w14:paraId="7761FB93" w14:textId="77777777" w:rsidTr="00EC00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9" w:type="pct"/>
            <w:shd w:val="clear" w:color="auto" w:fill="151F6D"/>
          </w:tcPr>
          <w:p w14:paraId="6CE5F203" w14:textId="0B6D7A25" w:rsidR="00D34348" w:rsidRPr="00EC00BD" w:rsidRDefault="00D34348" w:rsidP="00EE068A">
            <w:pPr>
              <w:rPr>
                <w:rFonts w:ascii="Arial" w:hAnsi="Arial" w:cs="Arial"/>
                <w:color w:val="FFFFFF" w:themeColor="background1"/>
              </w:rPr>
            </w:pPr>
            <w:r w:rsidRPr="00EC00BD">
              <w:rPr>
                <w:rFonts w:ascii="Arial" w:hAnsi="Arial" w:cs="Arial"/>
                <w:color w:val="FFFFFF" w:themeColor="background1"/>
              </w:rPr>
              <w:t>Chapter 8: Community Participation and Long-term Care</w:t>
            </w:r>
          </w:p>
          <w:p w14:paraId="0BDA446E" w14:textId="16A256BB" w:rsidR="00D34348" w:rsidRPr="00EC00BD" w:rsidRDefault="00D34348" w:rsidP="00EE068A">
            <w:pPr>
              <w:rPr>
                <w:rFonts w:ascii="Arial" w:hAnsi="Arial" w:cs="Arial"/>
                <w:color w:val="FFFFFF" w:themeColor="background1"/>
              </w:rPr>
            </w:pPr>
          </w:p>
        </w:tc>
        <w:tc>
          <w:tcPr>
            <w:tcW w:w="2601" w:type="pct"/>
            <w:shd w:val="clear" w:color="auto" w:fill="151F6D"/>
          </w:tcPr>
          <w:p w14:paraId="4F7FDD84" w14:textId="77777777" w:rsidR="00D34348" w:rsidRPr="00EC00BD" w:rsidRDefault="00D34348" w:rsidP="00EE068A">
            <w:pP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rPr>
            </w:pPr>
          </w:p>
        </w:tc>
      </w:tr>
      <w:tr w:rsidR="00D53885" w:rsidRPr="00BE5F8F" w14:paraId="4AB07E79" w14:textId="77777777" w:rsidTr="00D538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07F67958" w14:textId="77777777" w:rsidR="00D53885" w:rsidRPr="00473C61" w:rsidRDefault="00D53885" w:rsidP="00AC741D">
            <w:pPr>
              <w:spacing w:before="240"/>
              <w:rPr>
                <w:rFonts w:ascii="Arial" w:hAnsi="Arial" w:cs="Arial"/>
                <w:color w:val="008264"/>
              </w:rPr>
            </w:pPr>
            <w:r w:rsidRPr="00473C61">
              <w:rPr>
                <w:rFonts w:ascii="Arial" w:hAnsi="Arial" w:cs="Arial"/>
                <w:color w:val="008264"/>
              </w:rPr>
              <w:t>Self-management</w:t>
            </w:r>
          </w:p>
          <w:p w14:paraId="6D91AC0E" w14:textId="77777777" w:rsidR="00AC2A70" w:rsidRPr="00473C61" w:rsidRDefault="00AC2A70" w:rsidP="00AC2A70">
            <w:pPr>
              <w:spacing w:before="240"/>
              <w:rPr>
                <w:rFonts w:ascii="Arial" w:hAnsi="Arial" w:cs="Arial"/>
              </w:rPr>
            </w:pPr>
            <w:r w:rsidRPr="00473C61">
              <w:rPr>
                <w:rFonts w:ascii="Arial" w:hAnsi="Arial" w:cs="Arial"/>
              </w:rPr>
              <w:t>Background</w:t>
            </w:r>
          </w:p>
          <w:p w14:paraId="088285B5" w14:textId="77777777" w:rsidR="00AC2A70" w:rsidRDefault="00AC2A70" w:rsidP="00AC2A70">
            <w:pPr>
              <w:spacing w:before="240"/>
              <w:rPr>
                <w:rFonts w:ascii="Arial" w:hAnsi="Arial" w:cs="Arial"/>
                <w:b w:val="0"/>
              </w:rPr>
            </w:pPr>
            <w:r>
              <w:rPr>
                <w:rFonts w:ascii="Arial" w:hAnsi="Arial" w:cs="Arial"/>
                <w:b w:val="0"/>
              </w:rPr>
              <w:t xml:space="preserve">Self-management refers to the tasks that individuals must do to live with chronic conditions. For stroke survivors, these include managing medication, changing lifestyle, dealing with physical and mental changes as well as changes to relationships and life in  the community. Self-management can occur via a specific course or program or developing a plan for care after leaving hospital. </w:t>
            </w:r>
          </w:p>
          <w:p w14:paraId="12502488" w14:textId="77777777" w:rsidR="00AC2A70" w:rsidRDefault="00AC2A70" w:rsidP="00AC2A70">
            <w:pPr>
              <w:spacing w:before="240"/>
              <w:rPr>
                <w:rFonts w:ascii="Arial" w:hAnsi="Arial" w:cs="Arial"/>
                <w:b w:val="0"/>
              </w:rPr>
            </w:pPr>
            <w:r>
              <w:rPr>
                <w:rFonts w:ascii="Arial" w:hAnsi="Arial" w:cs="Arial"/>
                <w:b w:val="0"/>
              </w:rPr>
              <w:t>New evidence further supports the benefits of self-management programs. The current recommendations are the same as the previous guideline in 2010.</w:t>
            </w:r>
          </w:p>
          <w:p w14:paraId="27963C97" w14:textId="77777777" w:rsidR="00AC2A70" w:rsidRPr="00473C61" w:rsidRDefault="00AC2A70" w:rsidP="00AC2A70">
            <w:pPr>
              <w:spacing w:before="240"/>
              <w:rPr>
                <w:rFonts w:ascii="Arial" w:hAnsi="Arial" w:cs="Arial"/>
              </w:rPr>
            </w:pPr>
            <w:r w:rsidRPr="00473C61">
              <w:rPr>
                <w:rFonts w:ascii="Arial" w:hAnsi="Arial" w:cs="Arial"/>
              </w:rPr>
              <w:t>What is recommended?</w:t>
            </w:r>
          </w:p>
          <w:p w14:paraId="0F54FE67" w14:textId="499F35C3" w:rsidR="00D53885" w:rsidRPr="00BE5F8F" w:rsidRDefault="00AC2A70" w:rsidP="00AC2A70">
            <w:pPr>
              <w:spacing w:before="240"/>
              <w:rPr>
                <w:rFonts w:ascii="Arial" w:hAnsi="Arial" w:cs="Arial"/>
                <w:b w:val="0"/>
              </w:rPr>
            </w:pPr>
            <w:r>
              <w:rPr>
                <w:rFonts w:ascii="Arial" w:hAnsi="Arial" w:cs="Arial"/>
                <w:b w:val="0"/>
              </w:rPr>
              <w:t>Information on self-management programs should be provided before leaving hospital.</w:t>
            </w:r>
          </w:p>
        </w:tc>
      </w:tr>
      <w:tr w:rsidR="00473C61" w:rsidRPr="00473C61" w14:paraId="37931674" w14:textId="77777777" w:rsidTr="002C49D0">
        <w:tc>
          <w:tcPr>
            <w:cnfStyle w:val="001000000000" w:firstRow="0" w:lastRow="0" w:firstColumn="1" w:lastColumn="0" w:oddVBand="0" w:evenVBand="0" w:oddHBand="0" w:evenHBand="0" w:firstRowFirstColumn="0" w:firstRowLastColumn="0" w:lastRowFirstColumn="0" w:lastRowLastColumn="0"/>
            <w:tcW w:w="5000" w:type="pct"/>
            <w:gridSpan w:val="2"/>
          </w:tcPr>
          <w:p w14:paraId="0ECB1B84" w14:textId="2EDB5B18" w:rsidR="00473C61" w:rsidRPr="00473C61" w:rsidRDefault="00473C61" w:rsidP="00AC741D">
            <w:pPr>
              <w:spacing w:before="240"/>
              <w:rPr>
                <w:rFonts w:ascii="Arial" w:hAnsi="Arial" w:cs="Arial"/>
                <w:color w:val="008264"/>
              </w:rPr>
            </w:pPr>
            <w:r w:rsidRPr="00473C61">
              <w:rPr>
                <w:rFonts w:ascii="Arial" w:hAnsi="Arial" w:cs="Arial"/>
                <w:color w:val="008264"/>
              </w:rPr>
              <w:lastRenderedPageBreak/>
              <w:t>Community mobility and outdoor transport</w:t>
            </w:r>
          </w:p>
          <w:p w14:paraId="10C8D529" w14:textId="77777777" w:rsidR="00AC2A70" w:rsidRPr="00BB591F" w:rsidRDefault="00AC2A70" w:rsidP="00AC2A70">
            <w:pPr>
              <w:spacing w:before="240"/>
              <w:rPr>
                <w:rFonts w:ascii="Arial" w:hAnsi="Arial" w:cs="Arial"/>
              </w:rPr>
            </w:pPr>
            <w:r w:rsidRPr="00BB591F">
              <w:rPr>
                <w:rFonts w:ascii="Arial" w:hAnsi="Arial" w:cs="Arial"/>
              </w:rPr>
              <w:t>Background</w:t>
            </w:r>
          </w:p>
          <w:p w14:paraId="03A64CB5" w14:textId="77777777" w:rsidR="00AC2A70" w:rsidRDefault="00AC2A70" w:rsidP="00AC2A70">
            <w:pPr>
              <w:spacing w:before="240"/>
              <w:rPr>
                <w:rFonts w:ascii="Arial" w:hAnsi="Arial" w:cs="Arial"/>
                <w:b w:val="0"/>
              </w:rPr>
            </w:pPr>
            <w:r>
              <w:rPr>
                <w:rFonts w:ascii="Arial" w:hAnsi="Arial" w:cs="Arial"/>
                <w:b w:val="0"/>
              </w:rPr>
              <w:t xml:space="preserve">Stroke can make it harder to get out in the community and participate in activities. Compared to the last guideline, the current recommendations emphasize more on providing specific assistance and support to stroke survivors who need them, rather than training sessions for everyone. </w:t>
            </w:r>
          </w:p>
          <w:p w14:paraId="1DD978D3" w14:textId="77777777" w:rsidR="00AC2A70" w:rsidRPr="00BB591F" w:rsidRDefault="00AC2A70" w:rsidP="00AC2A70">
            <w:pPr>
              <w:spacing w:before="240"/>
              <w:rPr>
                <w:rFonts w:ascii="Arial" w:hAnsi="Arial" w:cs="Arial"/>
              </w:rPr>
            </w:pPr>
            <w:r w:rsidRPr="00BB591F">
              <w:rPr>
                <w:rFonts w:ascii="Arial" w:hAnsi="Arial" w:cs="Arial"/>
              </w:rPr>
              <w:t>What is recommended?</w:t>
            </w:r>
          </w:p>
          <w:p w14:paraId="73EBC936" w14:textId="3AFCEB8D" w:rsidR="002B3FD9" w:rsidRPr="002B3FD9" w:rsidRDefault="00AC2A70" w:rsidP="00AC2A70">
            <w:pPr>
              <w:spacing w:before="240"/>
              <w:rPr>
                <w:rFonts w:ascii="Arial" w:hAnsi="Arial" w:cs="Arial"/>
                <w:b w:val="0"/>
              </w:rPr>
            </w:pPr>
            <w:r>
              <w:rPr>
                <w:rFonts w:ascii="Arial" w:hAnsi="Arial" w:cs="Arial"/>
                <w:b w:val="0"/>
              </w:rPr>
              <w:t>Stroke survivors with difficulty walking outside should set individualised goals and get help with equipment, information, and services in the community. Walking practice may be useful.</w:t>
            </w:r>
          </w:p>
        </w:tc>
      </w:tr>
      <w:tr w:rsidR="00473C61" w:rsidRPr="00BE5F8F" w14:paraId="55BA6C38" w14:textId="77777777" w:rsidTr="002C4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DD8CAAF" w14:textId="03F1768A" w:rsidR="00473C61" w:rsidRPr="008D5B24" w:rsidRDefault="00473C61" w:rsidP="00AC741D">
            <w:pPr>
              <w:spacing w:before="240"/>
              <w:rPr>
                <w:rFonts w:ascii="Arial" w:hAnsi="Arial" w:cs="Arial"/>
                <w:color w:val="008264"/>
              </w:rPr>
            </w:pPr>
            <w:r w:rsidRPr="008D5B24">
              <w:rPr>
                <w:rFonts w:ascii="Arial" w:hAnsi="Arial" w:cs="Arial"/>
                <w:color w:val="008264"/>
              </w:rPr>
              <w:t xml:space="preserve">Driving </w:t>
            </w:r>
          </w:p>
          <w:p w14:paraId="540E5FA0" w14:textId="77777777" w:rsidR="00AC2A70" w:rsidRPr="001471AA" w:rsidRDefault="00AC2A70" w:rsidP="00AC2A70">
            <w:pPr>
              <w:spacing w:before="240"/>
              <w:rPr>
                <w:rFonts w:ascii="Arial" w:hAnsi="Arial" w:cs="Arial"/>
              </w:rPr>
            </w:pPr>
            <w:r w:rsidRPr="001471AA">
              <w:rPr>
                <w:rFonts w:ascii="Arial" w:hAnsi="Arial" w:cs="Arial"/>
              </w:rPr>
              <w:t>Background</w:t>
            </w:r>
          </w:p>
          <w:p w14:paraId="46775E4F" w14:textId="77777777" w:rsidR="00AC2A70" w:rsidRDefault="00AC2A70" w:rsidP="00AC2A70">
            <w:pPr>
              <w:spacing w:before="240"/>
              <w:rPr>
                <w:rFonts w:ascii="Arial" w:hAnsi="Arial" w:cs="Arial"/>
                <w:b w:val="0"/>
              </w:rPr>
            </w:pPr>
            <w:r>
              <w:rPr>
                <w:rFonts w:ascii="Arial" w:hAnsi="Arial" w:cs="Arial"/>
                <w:b w:val="0"/>
              </w:rPr>
              <w:t xml:space="preserve">Stroke survivors may not be able to start driving after the stroke because of changes in movement, thinking, vision and ability feeling. However, driving is important part of everyday life. </w:t>
            </w:r>
          </w:p>
          <w:p w14:paraId="6C69C6BA" w14:textId="77777777" w:rsidR="00AC2A70" w:rsidRDefault="00AC2A70" w:rsidP="00AC2A70">
            <w:pPr>
              <w:spacing w:before="240"/>
              <w:rPr>
                <w:rFonts w:ascii="Arial" w:hAnsi="Arial" w:cs="Arial"/>
                <w:b w:val="0"/>
              </w:rPr>
            </w:pPr>
            <w:r>
              <w:rPr>
                <w:rFonts w:ascii="Arial" w:hAnsi="Arial" w:cs="Arial"/>
                <w:b w:val="0"/>
              </w:rPr>
              <w:t>Compared to the previous guidelines, new evidence shows that driving training may be helpful. Otherwise, the practical advice are similar.</w:t>
            </w:r>
          </w:p>
          <w:p w14:paraId="30F9B918" w14:textId="77777777" w:rsidR="00AC2A70" w:rsidRPr="001471AA" w:rsidRDefault="00AC2A70" w:rsidP="00AC2A70">
            <w:pPr>
              <w:spacing w:before="240"/>
              <w:rPr>
                <w:rFonts w:ascii="Arial" w:hAnsi="Arial" w:cs="Arial"/>
              </w:rPr>
            </w:pPr>
            <w:r w:rsidRPr="001471AA">
              <w:rPr>
                <w:rFonts w:ascii="Arial" w:hAnsi="Arial" w:cs="Arial"/>
              </w:rPr>
              <w:t>What is recommended?</w:t>
            </w:r>
          </w:p>
          <w:p w14:paraId="773E9A5E" w14:textId="77777777" w:rsidR="00AC2A70" w:rsidRDefault="00AC2A70" w:rsidP="00AC2A70">
            <w:pPr>
              <w:spacing w:before="240"/>
              <w:rPr>
                <w:rFonts w:ascii="Arial" w:hAnsi="Arial" w:cs="Arial"/>
                <w:b w:val="0"/>
              </w:rPr>
            </w:pPr>
            <w:r>
              <w:rPr>
                <w:rFonts w:ascii="Arial" w:hAnsi="Arial" w:cs="Arial"/>
                <w:b w:val="0"/>
              </w:rPr>
              <w:t xml:space="preserve">All people who have had a stroke or transient ischaemic attack (TIA) should be asked if they want to return to driving. If they do, they should be given information on how stroke may affect driving and processed for returning to driving. </w:t>
            </w:r>
          </w:p>
          <w:p w14:paraId="37B50162" w14:textId="77777777" w:rsidR="00AC2A70" w:rsidRDefault="00AC2A70" w:rsidP="00AC2A70">
            <w:pPr>
              <w:spacing w:before="240"/>
              <w:rPr>
                <w:rFonts w:ascii="Arial" w:hAnsi="Arial" w:cs="Arial"/>
                <w:b w:val="0"/>
              </w:rPr>
            </w:pPr>
            <w:r>
              <w:rPr>
                <w:rFonts w:ascii="Arial" w:hAnsi="Arial" w:cs="Arial"/>
                <w:b w:val="0"/>
              </w:rPr>
              <w:t xml:space="preserve">National standards have information for driving after a stroke. For private licenses, </w:t>
            </w:r>
            <w:r w:rsidRPr="00DD38A6">
              <w:rPr>
                <w:rFonts w:ascii="Arial" w:hAnsi="Arial" w:cs="Arial"/>
                <w:b w:val="0"/>
              </w:rPr>
              <w:t xml:space="preserve">people who have had a stroke should not return to driving for </w:t>
            </w:r>
            <w:r>
              <w:rPr>
                <w:rFonts w:ascii="Arial" w:hAnsi="Arial" w:cs="Arial"/>
                <w:b w:val="0"/>
              </w:rPr>
              <w:t>at least</w:t>
            </w:r>
            <w:r w:rsidRPr="00DD38A6">
              <w:rPr>
                <w:rFonts w:ascii="Arial" w:hAnsi="Arial" w:cs="Arial"/>
                <w:b w:val="0"/>
              </w:rPr>
              <w:t xml:space="preserve"> four weeks </w:t>
            </w:r>
            <w:r>
              <w:rPr>
                <w:rFonts w:ascii="Arial" w:hAnsi="Arial" w:cs="Arial"/>
                <w:b w:val="0"/>
              </w:rPr>
              <w:t>after</w:t>
            </w:r>
            <w:r w:rsidRPr="00DD38A6">
              <w:rPr>
                <w:rFonts w:ascii="Arial" w:hAnsi="Arial" w:cs="Arial"/>
                <w:b w:val="0"/>
              </w:rPr>
              <w:t xml:space="preserve"> stroke. People who have had a TIA should </w:t>
            </w:r>
            <w:r>
              <w:rPr>
                <w:rFonts w:ascii="Arial" w:hAnsi="Arial" w:cs="Arial"/>
                <w:b w:val="0"/>
              </w:rPr>
              <w:t>not</w:t>
            </w:r>
            <w:r w:rsidRPr="00DD38A6">
              <w:rPr>
                <w:rFonts w:ascii="Arial" w:hAnsi="Arial" w:cs="Arial"/>
                <w:b w:val="0"/>
              </w:rPr>
              <w:t xml:space="preserve"> drive for two weeks</w:t>
            </w:r>
            <w:r>
              <w:rPr>
                <w:rFonts w:ascii="Arial" w:hAnsi="Arial" w:cs="Arial"/>
                <w:b w:val="0"/>
              </w:rPr>
              <w:t xml:space="preserve">. </w:t>
            </w:r>
            <w:r w:rsidRPr="00DD38A6">
              <w:rPr>
                <w:rFonts w:ascii="Arial" w:hAnsi="Arial" w:cs="Arial"/>
                <w:b w:val="0"/>
              </w:rPr>
              <w:t>For commercial licenses, people who have had a stroke should not return to driving fo</w:t>
            </w:r>
            <w:r>
              <w:rPr>
                <w:rFonts w:ascii="Arial" w:hAnsi="Arial" w:cs="Arial"/>
                <w:b w:val="0"/>
              </w:rPr>
              <w:t xml:space="preserve">r at least </w:t>
            </w:r>
            <w:r w:rsidRPr="00DD38A6">
              <w:rPr>
                <w:rFonts w:ascii="Arial" w:hAnsi="Arial" w:cs="Arial"/>
                <w:b w:val="0"/>
              </w:rPr>
              <w:t xml:space="preserve">3 months </w:t>
            </w:r>
            <w:r>
              <w:rPr>
                <w:rFonts w:ascii="Arial" w:hAnsi="Arial" w:cs="Arial"/>
                <w:b w:val="0"/>
              </w:rPr>
              <w:t>after</w:t>
            </w:r>
            <w:r w:rsidRPr="00DD38A6">
              <w:rPr>
                <w:rFonts w:ascii="Arial" w:hAnsi="Arial" w:cs="Arial"/>
                <w:b w:val="0"/>
              </w:rPr>
              <w:t xml:space="preserve"> stroke. People who have had a TIA should not drive for four weeks</w:t>
            </w:r>
            <w:r>
              <w:rPr>
                <w:rFonts w:ascii="Arial" w:hAnsi="Arial" w:cs="Arial"/>
                <w:b w:val="0"/>
              </w:rPr>
              <w:t>. They need to be assessed by specialists to determine if it is safe for them to drive.</w:t>
            </w:r>
          </w:p>
          <w:p w14:paraId="576195BE" w14:textId="3602E28C" w:rsidR="002B3FD9" w:rsidRPr="00BE5F8F" w:rsidRDefault="00AC2A70" w:rsidP="00AC2A70">
            <w:pPr>
              <w:spacing w:before="240"/>
              <w:rPr>
                <w:rFonts w:ascii="Arial" w:hAnsi="Arial" w:cs="Arial"/>
                <w:b w:val="0"/>
              </w:rPr>
            </w:pPr>
            <w:r>
              <w:rPr>
                <w:rFonts w:ascii="Arial" w:hAnsi="Arial" w:cs="Arial"/>
                <w:b w:val="0"/>
              </w:rPr>
              <w:t>Driving simulation (computer based training) may be used for rehabilitation.</w:t>
            </w:r>
          </w:p>
        </w:tc>
      </w:tr>
      <w:tr w:rsidR="00473C61" w:rsidRPr="007F3A5F" w14:paraId="745C4CAE" w14:textId="77777777" w:rsidTr="002C49D0">
        <w:tc>
          <w:tcPr>
            <w:cnfStyle w:val="001000000000" w:firstRow="0" w:lastRow="0" w:firstColumn="1" w:lastColumn="0" w:oddVBand="0" w:evenVBand="0" w:oddHBand="0" w:evenHBand="0" w:firstRowFirstColumn="0" w:firstRowLastColumn="0" w:lastRowFirstColumn="0" w:lastRowLastColumn="0"/>
            <w:tcW w:w="5000" w:type="pct"/>
            <w:gridSpan w:val="2"/>
          </w:tcPr>
          <w:p w14:paraId="0CEBBFCA" w14:textId="3EC70F0B" w:rsidR="00473C61" w:rsidRPr="001575B8" w:rsidRDefault="00473C61" w:rsidP="00AC741D">
            <w:pPr>
              <w:spacing w:before="240"/>
              <w:rPr>
                <w:rFonts w:ascii="Arial" w:hAnsi="Arial" w:cs="Arial"/>
                <w:color w:val="008264"/>
              </w:rPr>
            </w:pPr>
            <w:r w:rsidRPr="001575B8">
              <w:rPr>
                <w:rFonts w:ascii="Arial" w:hAnsi="Arial" w:cs="Arial"/>
                <w:color w:val="008264"/>
              </w:rPr>
              <w:t xml:space="preserve">Leisure </w:t>
            </w:r>
          </w:p>
          <w:p w14:paraId="683AFDDD" w14:textId="77777777" w:rsidR="00AC2A70" w:rsidRPr="001575B8" w:rsidRDefault="00AC2A70" w:rsidP="00AC2A70">
            <w:pPr>
              <w:spacing w:before="240"/>
              <w:rPr>
                <w:rFonts w:ascii="Arial" w:hAnsi="Arial" w:cs="Arial"/>
              </w:rPr>
            </w:pPr>
            <w:r w:rsidRPr="001575B8">
              <w:rPr>
                <w:rFonts w:ascii="Arial" w:hAnsi="Arial" w:cs="Arial"/>
              </w:rPr>
              <w:t>Background</w:t>
            </w:r>
          </w:p>
          <w:p w14:paraId="3A29F02F" w14:textId="77777777" w:rsidR="00AC2A70" w:rsidRDefault="00AC2A70" w:rsidP="00AC2A70">
            <w:pPr>
              <w:spacing w:before="240"/>
              <w:rPr>
                <w:rFonts w:ascii="Arial" w:hAnsi="Arial" w:cs="Arial"/>
                <w:b w:val="0"/>
              </w:rPr>
            </w:pPr>
            <w:r>
              <w:rPr>
                <w:rFonts w:ascii="Arial" w:hAnsi="Arial" w:cs="Arial"/>
                <w:b w:val="0"/>
              </w:rPr>
              <w:t>A lot of stroke survivors are over retirement age and leisure and social activities are a significant part of their life. A stroke may make them unable to do these activities and lead to negative impacts on mood and relationship with others. However, evidence is not clear in what improves this.</w:t>
            </w:r>
          </w:p>
          <w:p w14:paraId="75F0204D" w14:textId="77777777" w:rsidR="00AC2A70" w:rsidRDefault="00AC2A70" w:rsidP="00AC2A70">
            <w:pPr>
              <w:spacing w:before="240"/>
              <w:rPr>
                <w:rFonts w:ascii="Arial" w:hAnsi="Arial" w:cs="Arial"/>
                <w:b w:val="0"/>
              </w:rPr>
            </w:pPr>
            <w:r>
              <w:rPr>
                <w:rFonts w:ascii="Arial" w:hAnsi="Arial" w:cs="Arial"/>
                <w:b w:val="0"/>
              </w:rPr>
              <w:t>The current recommendation is essentially same as the previous guidelines.</w:t>
            </w:r>
          </w:p>
          <w:p w14:paraId="5F3B3BC4" w14:textId="77777777" w:rsidR="008D4340" w:rsidRDefault="008D4340" w:rsidP="00AC2A70">
            <w:pPr>
              <w:spacing w:before="240"/>
              <w:rPr>
                <w:rFonts w:ascii="Arial" w:hAnsi="Arial" w:cs="Arial"/>
                <w:b w:val="0"/>
              </w:rPr>
            </w:pPr>
            <w:bookmarkStart w:id="0" w:name="_GoBack"/>
            <w:bookmarkEnd w:id="0"/>
          </w:p>
          <w:p w14:paraId="18141306" w14:textId="77777777" w:rsidR="00AC2A70" w:rsidRPr="001575B8" w:rsidRDefault="00AC2A70" w:rsidP="00AC2A70">
            <w:pPr>
              <w:spacing w:before="240"/>
              <w:rPr>
                <w:rFonts w:ascii="Arial" w:hAnsi="Arial" w:cs="Arial"/>
              </w:rPr>
            </w:pPr>
            <w:r w:rsidRPr="001575B8">
              <w:rPr>
                <w:rFonts w:ascii="Arial" w:hAnsi="Arial" w:cs="Arial"/>
              </w:rPr>
              <w:lastRenderedPageBreak/>
              <w:t>What is recommended?</w:t>
            </w:r>
          </w:p>
          <w:p w14:paraId="28BCF6FF" w14:textId="005783D4" w:rsidR="002B3FD9" w:rsidRPr="007F3A5F" w:rsidRDefault="00AC2A70" w:rsidP="00AC2A70">
            <w:pPr>
              <w:spacing w:before="240"/>
              <w:rPr>
                <w:rFonts w:ascii="Arial" w:hAnsi="Arial" w:cs="Arial"/>
                <w:b w:val="0"/>
              </w:rPr>
            </w:pPr>
            <w:r>
              <w:rPr>
                <w:rFonts w:ascii="Arial" w:hAnsi="Arial" w:cs="Arial"/>
                <w:b w:val="0"/>
              </w:rPr>
              <w:t>For people who have had a stroke</w:t>
            </w:r>
            <w:r>
              <w:rPr>
                <w:rFonts w:ascii="Arial" w:hAnsi="Arial" w:cs="Arial"/>
                <w:b w:val="0"/>
              </w:rPr>
              <w:t>,</w:t>
            </w:r>
            <w:r>
              <w:rPr>
                <w:rFonts w:ascii="Arial" w:hAnsi="Arial" w:cs="Arial"/>
                <w:b w:val="0"/>
              </w:rPr>
              <w:t xml:space="preserve"> therapy specif</w:t>
            </w:r>
            <w:r>
              <w:rPr>
                <w:rFonts w:ascii="Arial" w:hAnsi="Arial" w:cs="Arial"/>
                <w:b w:val="0"/>
              </w:rPr>
              <w:t>ically about leisure activities</w:t>
            </w:r>
            <w:r>
              <w:rPr>
                <w:rFonts w:ascii="Arial" w:hAnsi="Arial" w:cs="Arial"/>
                <w:b w:val="0"/>
              </w:rPr>
              <w:t xml:space="preserve"> may be used to increase those activities.</w:t>
            </w:r>
          </w:p>
        </w:tc>
      </w:tr>
      <w:tr w:rsidR="00473C61" w:rsidRPr="007F3A5F" w14:paraId="7794B05B" w14:textId="77777777" w:rsidTr="002C4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782A9AA" w14:textId="44E88D94" w:rsidR="00473C61" w:rsidRPr="00240A11" w:rsidRDefault="00473C61" w:rsidP="00AC741D">
            <w:pPr>
              <w:spacing w:before="240"/>
              <w:rPr>
                <w:rFonts w:ascii="Arial" w:hAnsi="Arial" w:cs="Arial"/>
                <w:color w:val="008264"/>
              </w:rPr>
            </w:pPr>
            <w:r w:rsidRPr="00240A11">
              <w:rPr>
                <w:rFonts w:ascii="Arial" w:hAnsi="Arial" w:cs="Arial"/>
                <w:color w:val="008264"/>
              </w:rPr>
              <w:lastRenderedPageBreak/>
              <w:t>Return to work</w:t>
            </w:r>
          </w:p>
          <w:p w14:paraId="2A840C35" w14:textId="77777777" w:rsidR="00AC2A70" w:rsidRPr="00240A11" w:rsidRDefault="00AC2A70" w:rsidP="00AC2A70">
            <w:pPr>
              <w:spacing w:before="240"/>
              <w:rPr>
                <w:rFonts w:ascii="Arial" w:hAnsi="Arial" w:cs="Arial"/>
              </w:rPr>
            </w:pPr>
            <w:r w:rsidRPr="00240A11">
              <w:rPr>
                <w:rFonts w:ascii="Arial" w:hAnsi="Arial" w:cs="Arial"/>
              </w:rPr>
              <w:t>Background</w:t>
            </w:r>
          </w:p>
          <w:p w14:paraId="26D512B7" w14:textId="77777777" w:rsidR="00AC2A70" w:rsidRDefault="00AC2A70" w:rsidP="00AC2A70">
            <w:pPr>
              <w:spacing w:before="240"/>
              <w:rPr>
                <w:rFonts w:ascii="Arial" w:hAnsi="Arial" w:cs="Arial"/>
                <w:b w:val="0"/>
              </w:rPr>
            </w:pPr>
            <w:r>
              <w:rPr>
                <w:rFonts w:ascii="Arial" w:hAnsi="Arial" w:cs="Arial"/>
                <w:b w:val="0"/>
              </w:rPr>
              <w:t>Around one in five stroke survivors are at working age. Returning to work is important for their financial, emotional, and psychological wellbeing. Evidence is not clear in what works best to help stroke survivors to return to work.</w:t>
            </w:r>
          </w:p>
          <w:p w14:paraId="573BB891" w14:textId="77777777" w:rsidR="00AC2A70" w:rsidRDefault="00AC2A70" w:rsidP="00AC2A70">
            <w:pPr>
              <w:spacing w:before="240"/>
              <w:rPr>
                <w:rFonts w:ascii="Arial" w:hAnsi="Arial" w:cs="Arial"/>
                <w:b w:val="0"/>
              </w:rPr>
            </w:pPr>
            <w:r>
              <w:rPr>
                <w:rFonts w:ascii="Arial" w:hAnsi="Arial" w:cs="Arial"/>
                <w:b w:val="0"/>
              </w:rPr>
              <w:t xml:space="preserve">The current recommendation is essentially the same as the last guideline. </w:t>
            </w:r>
          </w:p>
          <w:p w14:paraId="29247475" w14:textId="77777777" w:rsidR="00AC2A70" w:rsidRPr="00240A11" w:rsidRDefault="00AC2A70" w:rsidP="00AC2A70">
            <w:pPr>
              <w:spacing w:before="240"/>
              <w:rPr>
                <w:rFonts w:ascii="Arial" w:hAnsi="Arial" w:cs="Arial"/>
              </w:rPr>
            </w:pPr>
            <w:r w:rsidRPr="00240A11">
              <w:rPr>
                <w:rFonts w:ascii="Arial" w:hAnsi="Arial" w:cs="Arial"/>
              </w:rPr>
              <w:t>What is recommended?</w:t>
            </w:r>
          </w:p>
          <w:p w14:paraId="451FFF5F" w14:textId="769487EA" w:rsidR="002B3FD9" w:rsidRPr="007F3A5F" w:rsidRDefault="00AC2A70" w:rsidP="00AC2A70">
            <w:pPr>
              <w:spacing w:before="240"/>
              <w:rPr>
                <w:rFonts w:ascii="Arial" w:hAnsi="Arial" w:cs="Arial"/>
                <w:b w:val="0"/>
              </w:rPr>
            </w:pPr>
            <w:r>
              <w:rPr>
                <w:rFonts w:ascii="Arial" w:hAnsi="Arial" w:cs="Arial"/>
                <w:b w:val="0"/>
              </w:rPr>
              <w:t>For people who want to return to work, they should be assessed to see if they can return to work, Help should be given to improve chance of getting back to work and referred to  supported employment service.</w:t>
            </w:r>
          </w:p>
        </w:tc>
      </w:tr>
      <w:tr w:rsidR="00240A11" w:rsidRPr="007F3A5F" w14:paraId="72BDB857" w14:textId="77777777" w:rsidTr="002E1951">
        <w:tc>
          <w:tcPr>
            <w:cnfStyle w:val="001000000000" w:firstRow="0" w:lastRow="0" w:firstColumn="1" w:lastColumn="0" w:oddVBand="0" w:evenVBand="0" w:oddHBand="0" w:evenHBand="0" w:firstRowFirstColumn="0" w:firstRowLastColumn="0" w:lastRowFirstColumn="0" w:lastRowLastColumn="0"/>
            <w:tcW w:w="5000" w:type="pct"/>
            <w:gridSpan w:val="2"/>
          </w:tcPr>
          <w:p w14:paraId="15FB1AC7" w14:textId="77777777" w:rsidR="00240A11" w:rsidRPr="00240A11" w:rsidRDefault="00240A11" w:rsidP="002E1951">
            <w:pPr>
              <w:spacing w:before="240"/>
              <w:rPr>
                <w:rFonts w:ascii="Arial" w:hAnsi="Arial" w:cs="Arial"/>
                <w:color w:val="008264"/>
              </w:rPr>
            </w:pPr>
            <w:r w:rsidRPr="00240A11">
              <w:rPr>
                <w:rFonts w:ascii="Arial" w:hAnsi="Arial" w:cs="Arial"/>
                <w:color w:val="008264"/>
              </w:rPr>
              <w:t xml:space="preserve">Sexuality </w:t>
            </w:r>
          </w:p>
          <w:p w14:paraId="5C8F9270" w14:textId="77777777" w:rsidR="00AC2A70" w:rsidRPr="00240A11" w:rsidRDefault="00AC2A70" w:rsidP="00AC2A70">
            <w:pPr>
              <w:spacing w:before="240"/>
              <w:rPr>
                <w:rFonts w:ascii="Arial" w:hAnsi="Arial" w:cs="Arial"/>
              </w:rPr>
            </w:pPr>
            <w:r w:rsidRPr="00240A11">
              <w:rPr>
                <w:rFonts w:ascii="Arial" w:hAnsi="Arial" w:cs="Arial"/>
              </w:rPr>
              <w:t>Background</w:t>
            </w:r>
          </w:p>
          <w:p w14:paraId="0AF1B85E" w14:textId="5FB44615" w:rsidR="00AC2A70" w:rsidRDefault="00AC2A70" w:rsidP="00AC2A70">
            <w:pPr>
              <w:spacing w:before="240"/>
              <w:rPr>
                <w:rFonts w:ascii="Arial" w:hAnsi="Arial" w:cs="Arial"/>
                <w:b w:val="0"/>
              </w:rPr>
            </w:pPr>
            <w:r>
              <w:rPr>
                <w:rFonts w:ascii="Arial" w:hAnsi="Arial" w:cs="Arial"/>
                <w:b w:val="0"/>
              </w:rPr>
              <w:t>Difficulty restarting normal sexual activity</w:t>
            </w:r>
            <w:r>
              <w:rPr>
                <w:rFonts w:ascii="Arial" w:hAnsi="Arial" w:cs="Arial"/>
                <w:b w:val="0"/>
              </w:rPr>
              <w:t xml:space="preserve"> </w:t>
            </w:r>
            <w:r>
              <w:rPr>
                <w:rFonts w:ascii="Arial" w:hAnsi="Arial" w:cs="Arial"/>
                <w:b w:val="0"/>
              </w:rPr>
              <w:t>is common after a stroke and is an important issue for stroke survivors. However, only 15% of stroke survivors are given information about sexuality after a stroke.</w:t>
            </w:r>
          </w:p>
          <w:p w14:paraId="763AB447" w14:textId="77777777" w:rsidR="00AC2A70" w:rsidRDefault="00AC2A70" w:rsidP="00AC2A70">
            <w:pPr>
              <w:spacing w:before="240"/>
              <w:rPr>
                <w:rFonts w:ascii="Arial" w:hAnsi="Arial" w:cs="Arial"/>
                <w:b w:val="0"/>
              </w:rPr>
            </w:pPr>
            <w:r>
              <w:rPr>
                <w:rFonts w:ascii="Arial" w:hAnsi="Arial" w:cs="Arial"/>
                <w:b w:val="0"/>
              </w:rPr>
              <w:t xml:space="preserve">Evidence of effective sexual rehabilitation is limited. The current recommendations remain the same as the previous guidelines. </w:t>
            </w:r>
          </w:p>
          <w:p w14:paraId="45230898" w14:textId="77777777" w:rsidR="00AC2A70" w:rsidRPr="00E35367" w:rsidRDefault="00AC2A70" w:rsidP="00AC2A70">
            <w:pPr>
              <w:spacing w:before="240"/>
              <w:rPr>
                <w:rFonts w:ascii="Arial" w:hAnsi="Arial" w:cs="Arial"/>
              </w:rPr>
            </w:pPr>
            <w:r w:rsidRPr="00E35367">
              <w:rPr>
                <w:rFonts w:ascii="Arial" w:hAnsi="Arial" w:cs="Arial"/>
              </w:rPr>
              <w:t>What is recommended</w:t>
            </w:r>
          </w:p>
          <w:p w14:paraId="5751A898" w14:textId="6C0D9259" w:rsidR="00240A11" w:rsidRPr="007F3A5F" w:rsidRDefault="00AC2A70" w:rsidP="00AC2A70">
            <w:pPr>
              <w:spacing w:before="240"/>
              <w:rPr>
                <w:rFonts w:ascii="Arial" w:hAnsi="Arial" w:cs="Arial"/>
                <w:b w:val="0"/>
              </w:rPr>
            </w:pPr>
            <w:r>
              <w:rPr>
                <w:rFonts w:ascii="Arial" w:hAnsi="Arial" w:cs="Arial"/>
                <w:b w:val="0"/>
              </w:rPr>
              <w:t>Stroke survivors and their partners should be given information about intimacy after stroke. They should also have opportunities to discuss sexual issues with health professionals. Rehabilitation should address both physical and emotional aspects.</w:t>
            </w:r>
          </w:p>
        </w:tc>
      </w:tr>
      <w:tr w:rsidR="00CA74BB" w:rsidRPr="007F3A5F" w14:paraId="66DD1CB6" w14:textId="77777777" w:rsidTr="002C4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4CB33B6" w14:textId="25207802" w:rsidR="00CA74BB" w:rsidRPr="00073048" w:rsidRDefault="00CA74BB" w:rsidP="00CA74BB">
            <w:pPr>
              <w:spacing w:before="240"/>
              <w:rPr>
                <w:rFonts w:ascii="Arial" w:hAnsi="Arial" w:cs="Arial"/>
                <w:color w:val="008264"/>
              </w:rPr>
            </w:pPr>
            <w:r w:rsidRPr="00073048">
              <w:rPr>
                <w:rFonts w:ascii="Arial" w:hAnsi="Arial" w:cs="Arial"/>
                <w:color w:val="008264"/>
              </w:rPr>
              <w:t>Peer support</w:t>
            </w:r>
          </w:p>
          <w:p w14:paraId="03AC5259" w14:textId="77777777" w:rsidR="005A65DD" w:rsidRPr="00073048" w:rsidRDefault="005A65DD" w:rsidP="005A65DD">
            <w:pPr>
              <w:spacing w:before="240"/>
              <w:rPr>
                <w:rFonts w:ascii="Arial" w:hAnsi="Arial" w:cs="Arial"/>
              </w:rPr>
            </w:pPr>
            <w:r w:rsidRPr="00073048">
              <w:rPr>
                <w:rFonts w:ascii="Arial" w:hAnsi="Arial" w:cs="Arial"/>
              </w:rPr>
              <w:t xml:space="preserve">Background </w:t>
            </w:r>
          </w:p>
          <w:p w14:paraId="04DFDBD4" w14:textId="77777777" w:rsidR="005A65DD" w:rsidRDefault="005A65DD" w:rsidP="005A65DD">
            <w:pPr>
              <w:spacing w:before="240"/>
              <w:rPr>
                <w:rFonts w:ascii="Arial" w:hAnsi="Arial" w:cs="Arial"/>
                <w:b w:val="0"/>
              </w:rPr>
            </w:pPr>
            <w:r>
              <w:rPr>
                <w:rFonts w:ascii="Arial" w:hAnsi="Arial" w:cs="Arial"/>
                <w:b w:val="0"/>
              </w:rPr>
              <w:t>Peer support is when stroke survivors share their experiences with others with similar experiences. This can be in the forms of individuals or groups, face to face or online. This kind of social support may be important for stroke survivors’ emotional wellbeing.</w:t>
            </w:r>
          </w:p>
          <w:p w14:paraId="1B011009" w14:textId="77777777" w:rsidR="005A65DD" w:rsidRDefault="005A65DD" w:rsidP="005A65DD">
            <w:pPr>
              <w:spacing w:before="240"/>
              <w:rPr>
                <w:rFonts w:ascii="Arial" w:hAnsi="Arial" w:cs="Arial"/>
                <w:b w:val="0"/>
              </w:rPr>
            </w:pPr>
            <w:r>
              <w:rPr>
                <w:rFonts w:ascii="Arial" w:hAnsi="Arial" w:cs="Arial"/>
                <w:b w:val="0"/>
              </w:rPr>
              <w:t>Evidence is limited in this topic. The current recommendation remains as the same as the previous guideline.</w:t>
            </w:r>
          </w:p>
          <w:p w14:paraId="12D0EFB5" w14:textId="77777777" w:rsidR="005A65DD" w:rsidRPr="00073048" w:rsidRDefault="005A65DD" w:rsidP="005A65DD">
            <w:pPr>
              <w:spacing w:before="240"/>
              <w:rPr>
                <w:rFonts w:ascii="Arial" w:hAnsi="Arial" w:cs="Arial"/>
              </w:rPr>
            </w:pPr>
            <w:r w:rsidRPr="00073048">
              <w:rPr>
                <w:rFonts w:ascii="Arial" w:hAnsi="Arial" w:cs="Arial"/>
              </w:rPr>
              <w:t>What is recommended</w:t>
            </w:r>
          </w:p>
          <w:p w14:paraId="322C4197" w14:textId="74889C56" w:rsidR="00240A11" w:rsidRPr="007F3A5F" w:rsidRDefault="005A65DD" w:rsidP="005A65DD">
            <w:pPr>
              <w:spacing w:before="240"/>
              <w:rPr>
                <w:rFonts w:ascii="Arial" w:hAnsi="Arial" w:cs="Arial"/>
                <w:b w:val="0"/>
              </w:rPr>
            </w:pPr>
            <w:r>
              <w:rPr>
                <w:rFonts w:ascii="Arial" w:hAnsi="Arial" w:cs="Arial"/>
                <w:b w:val="0"/>
              </w:rPr>
              <w:t>Before leaving the hospital, stroke survivors and their families/carers should be given information about the potential benefits of a local stroke support group and other sources of peer support. Information on where to access such support should be given.</w:t>
            </w:r>
          </w:p>
        </w:tc>
      </w:tr>
      <w:tr w:rsidR="00CA74BB" w:rsidRPr="007F3A5F" w14:paraId="0BD32AD1" w14:textId="77777777" w:rsidTr="002C49D0">
        <w:tc>
          <w:tcPr>
            <w:cnfStyle w:val="001000000000" w:firstRow="0" w:lastRow="0" w:firstColumn="1" w:lastColumn="0" w:oddVBand="0" w:evenVBand="0" w:oddHBand="0" w:evenHBand="0" w:firstRowFirstColumn="0" w:firstRowLastColumn="0" w:lastRowFirstColumn="0" w:lastRowLastColumn="0"/>
            <w:tcW w:w="5000" w:type="pct"/>
            <w:gridSpan w:val="2"/>
          </w:tcPr>
          <w:p w14:paraId="48E60FEA" w14:textId="2513A238" w:rsidR="00CA74BB" w:rsidRPr="00C96650" w:rsidRDefault="00CA74BB" w:rsidP="00CA74BB">
            <w:pPr>
              <w:spacing w:before="240"/>
              <w:rPr>
                <w:rFonts w:ascii="Arial" w:hAnsi="Arial" w:cs="Arial"/>
                <w:color w:val="008264"/>
              </w:rPr>
            </w:pPr>
            <w:r w:rsidRPr="00C96650">
              <w:rPr>
                <w:rFonts w:ascii="Arial" w:hAnsi="Arial" w:cs="Arial"/>
                <w:color w:val="008264"/>
              </w:rPr>
              <w:lastRenderedPageBreak/>
              <w:t>Carer support</w:t>
            </w:r>
          </w:p>
          <w:p w14:paraId="36318D0C" w14:textId="77777777" w:rsidR="005A65DD" w:rsidRPr="008E7D5E" w:rsidRDefault="005A65DD" w:rsidP="005A65DD">
            <w:pPr>
              <w:spacing w:before="240"/>
              <w:rPr>
                <w:rFonts w:ascii="Arial" w:hAnsi="Arial" w:cs="Arial"/>
              </w:rPr>
            </w:pPr>
            <w:r w:rsidRPr="008E7D5E">
              <w:rPr>
                <w:rFonts w:ascii="Arial" w:hAnsi="Arial" w:cs="Arial"/>
              </w:rPr>
              <w:t>Background</w:t>
            </w:r>
          </w:p>
          <w:p w14:paraId="25FCC7F9" w14:textId="77777777" w:rsidR="005A65DD" w:rsidRDefault="005A65DD" w:rsidP="005A65DD">
            <w:pPr>
              <w:spacing w:before="240"/>
              <w:rPr>
                <w:rFonts w:ascii="Arial" w:hAnsi="Arial" w:cs="Arial"/>
                <w:b w:val="0"/>
              </w:rPr>
            </w:pPr>
            <w:r>
              <w:rPr>
                <w:rFonts w:ascii="Arial" w:hAnsi="Arial" w:cs="Arial"/>
                <w:b w:val="0"/>
              </w:rPr>
              <w:t>Carers of stroke survivors may need to spend a large amount of time and efforts caring for them. The physical and emotional demands can have a negative impact on carers’ wellbeing.</w:t>
            </w:r>
          </w:p>
          <w:p w14:paraId="6D90614A" w14:textId="77777777" w:rsidR="005A65DD" w:rsidRDefault="005A65DD" w:rsidP="005A65DD">
            <w:pPr>
              <w:spacing w:before="240"/>
              <w:rPr>
                <w:rFonts w:ascii="Arial" w:hAnsi="Arial" w:cs="Arial"/>
                <w:b w:val="0"/>
              </w:rPr>
            </w:pPr>
            <w:r>
              <w:rPr>
                <w:rFonts w:ascii="Arial" w:hAnsi="Arial" w:cs="Arial"/>
                <w:b w:val="0"/>
              </w:rPr>
              <w:t xml:space="preserve">New evidence further confirms the benefits of providing support for carers. The current recommendations are essentially the same as the previous guideline. </w:t>
            </w:r>
          </w:p>
          <w:p w14:paraId="56F138CF" w14:textId="77777777" w:rsidR="005A65DD" w:rsidRPr="008E7D5E" w:rsidRDefault="005A65DD" w:rsidP="005A65DD">
            <w:pPr>
              <w:spacing w:before="240"/>
              <w:rPr>
                <w:rFonts w:ascii="Arial" w:hAnsi="Arial" w:cs="Arial"/>
              </w:rPr>
            </w:pPr>
            <w:r w:rsidRPr="008E7D5E">
              <w:rPr>
                <w:rFonts w:ascii="Arial" w:hAnsi="Arial" w:cs="Arial"/>
              </w:rPr>
              <w:t>What is recommended</w:t>
            </w:r>
          </w:p>
          <w:p w14:paraId="2C1063D8" w14:textId="7F1D50CF" w:rsidR="00C96650" w:rsidRPr="007F3A5F" w:rsidRDefault="005A65DD" w:rsidP="005A65DD">
            <w:pPr>
              <w:spacing w:before="240"/>
              <w:rPr>
                <w:rFonts w:ascii="Arial" w:hAnsi="Arial" w:cs="Arial"/>
                <w:b w:val="0"/>
              </w:rPr>
            </w:pPr>
            <w:r>
              <w:rPr>
                <w:rFonts w:ascii="Arial" w:hAnsi="Arial" w:cs="Arial"/>
                <w:b w:val="0"/>
              </w:rPr>
              <w:t xml:space="preserve">Carers should be provided with specific information and support. They should also receive support throughout the recovery process to ensure their physical and emotional wellbeing.  </w:t>
            </w:r>
          </w:p>
        </w:tc>
      </w:tr>
    </w:tbl>
    <w:p w14:paraId="37D4F5F4" w14:textId="77777777" w:rsidR="004343A7" w:rsidRPr="00670E93" w:rsidRDefault="004343A7" w:rsidP="004343A7">
      <w:pPr>
        <w:rPr>
          <w:rFonts w:ascii="Arial" w:hAnsi="Arial" w:cs="Arial"/>
        </w:rPr>
      </w:pPr>
    </w:p>
    <w:p w14:paraId="36C154BE" w14:textId="77777777" w:rsidR="007D6C3C" w:rsidRPr="004343A7" w:rsidRDefault="007D6C3C" w:rsidP="004343A7"/>
    <w:sectPr w:rsidR="007D6C3C" w:rsidRPr="004343A7" w:rsidSect="00110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F5B"/>
    <w:multiLevelType w:val="hybridMultilevel"/>
    <w:tmpl w:val="D200CC0C"/>
    <w:lvl w:ilvl="0" w:tplc="0C090017">
      <w:start w:val="1"/>
      <w:numFmt w:val="lowerLetter"/>
      <w:lvlText w:val="%1)"/>
      <w:lvlJc w:val="left"/>
      <w:pPr>
        <w:tabs>
          <w:tab w:val="num" w:pos="780"/>
        </w:tabs>
        <w:ind w:left="780" w:hanging="360"/>
      </w:pPr>
      <w:rPr>
        <w:rFonts w:hint="default"/>
      </w:rPr>
    </w:lvl>
    <w:lvl w:ilvl="1" w:tplc="D2FC889A" w:tentative="1">
      <w:start w:val="1"/>
      <w:numFmt w:val="lowerLetter"/>
      <w:lvlText w:val="%2."/>
      <w:lvlJc w:val="left"/>
      <w:pPr>
        <w:tabs>
          <w:tab w:val="num" w:pos="1440"/>
        </w:tabs>
        <w:ind w:left="1440" w:hanging="360"/>
      </w:pPr>
    </w:lvl>
    <w:lvl w:ilvl="2" w:tplc="249E296E" w:tentative="1">
      <w:start w:val="1"/>
      <w:numFmt w:val="lowerRoman"/>
      <w:lvlText w:val="%3."/>
      <w:lvlJc w:val="right"/>
      <w:pPr>
        <w:tabs>
          <w:tab w:val="num" w:pos="2160"/>
        </w:tabs>
        <w:ind w:left="2160" w:hanging="180"/>
      </w:pPr>
    </w:lvl>
    <w:lvl w:ilvl="3" w:tplc="C868F3BE" w:tentative="1">
      <w:start w:val="1"/>
      <w:numFmt w:val="decimal"/>
      <w:lvlText w:val="%4."/>
      <w:lvlJc w:val="left"/>
      <w:pPr>
        <w:tabs>
          <w:tab w:val="num" w:pos="2880"/>
        </w:tabs>
        <w:ind w:left="2880" w:hanging="360"/>
      </w:pPr>
    </w:lvl>
    <w:lvl w:ilvl="4" w:tplc="40EE7066" w:tentative="1">
      <w:start w:val="1"/>
      <w:numFmt w:val="lowerLetter"/>
      <w:lvlText w:val="%5."/>
      <w:lvlJc w:val="left"/>
      <w:pPr>
        <w:tabs>
          <w:tab w:val="num" w:pos="3600"/>
        </w:tabs>
        <w:ind w:left="3600" w:hanging="360"/>
      </w:pPr>
    </w:lvl>
    <w:lvl w:ilvl="5" w:tplc="6B82CE64" w:tentative="1">
      <w:start w:val="1"/>
      <w:numFmt w:val="lowerRoman"/>
      <w:lvlText w:val="%6."/>
      <w:lvlJc w:val="right"/>
      <w:pPr>
        <w:tabs>
          <w:tab w:val="num" w:pos="4320"/>
        </w:tabs>
        <w:ind w:left="4320" w:hanging="180"/>
      </w:pPr>
    </w:lvl>
    <w:lvl w:ilvl="6" w:tplc="5748D742" w:tentative="1">
      <w:start w:val="1"/>
      <w:numFmt w:val="decimal"/>
      <w:lvlText w:val="%7."/>
      <w:lvlJc w:val="left"/>
      <w:pPr>
        <w:tabs>
          <w:tab w:val="num" w:pos="5040"/>
        </w:tabs>
        <w:ind w:left="5040" w:hanging="360"/>
      </w:pPr>
    </w:lvl>
    <w:lvl w:ilvl="7" w:tplc="B4FCB160" w:tentative="1">
      <w:start w:val="1"/>
      <w:numFmt w:val="lowerLetter"/>
      <w:lvlText w:val="%8."/>
      <w:lvlJc w:val="left"/>
      <w:pPr>
        <w:tabs>
          <w:tab w:val="num" w:pos="5760"/>
        </w:tabs>
        <w:ind w:left="5760" w:hanging="360"/>
      </w:pPr>
    </w:lvl>
    <w:lvl w:ilvl="8" w:tplc="4E466B54" w:tentative="1">
      <w:start w:val="1"/>
      <w:numFmt w:val="lowerRoman"/>
      <w:lvlText w:val="%9."/>
      <w:lvlJc w:val="right"/>
      <w:pPr>
        <w:tabs>
          <w:tab w:val="num" w:pos="6480"/>
        </w:tabs>
        <w:ind w:left="6480" w:hanging="180"/>
      </w:pPr>
    </w:lvl>
  </w:abstractNum>
  <w:abstractNum w:abstractNumId="1" w15:restartNumberingAfterBreak="0">
    <w:nsid w:val="02D600C4"/>
    <w:multiLevelType w:val="hybridMultilevel"/>
    <w:tmpl w:val="8A88F03C"/>
    <w:lvl w:ilvl="0" w:tplc="FFFFFFFF">
      <w:start w:val="1"/>
      <w:numFmt w:val="upperLetter"/>
      <w:lvlText w:val="%1."/>
      <w:lvlJc w:val="left"/>
      <w:pPr>
        <w:tabs>
          <w:tab w:val="num" w:pos="780"/>
        </w:tabs>
        <w:ind w:left="78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8627BB"/>
    <w:multiLevelType w:val="hybridMultilevel"/>
    <w:tmpl w:val="D6922AB2"/>
    <w:lvl w:ilvl="0" w:tplc="0C090017">
      <w:start w:val="1"/>
      <w:numFmt w:val="lowerLetter"/>
      <w:lvlText w:val="%1)"/>
      <w:lvlJc w:val="left"/>
      <w:pPr>
        <w:tabs>
          <w:tab w:val="num" w:pos="780"/>
        </w:tabs>
        <w:ind w:left="780" w:hanging="360"/>
      </w:pPr>
      <w:rPr>
        <w:rFonts w:hint="default"/>
      </w:rPr>
    </w:lvl>
    <w:lvl w:ilvl="1" w:tplc="6D32AF92" w:tentative="1">
      <w:start w:val="1"/>
      <w:numFmt w:val="lowerLetter"/>
      <w:lvlText w:val="%2."/>
      <w:lvlJc w:val="left"/>
      <w:pPr>
        <w:tabs>
          <w:tab w:val="num" w:pos="1440"/>
        </w:tabs>
        <w:ind w:left="1440" w:hanging="360"/>
      </w:pPr>
    </w:lvl>
    <w:lvl w:ilvl="2" w:tplc="21AAD14C" w:tentative="1">
      <w:start w:val="1"/>
      <w:numFmt w:val="lowerRoman"/>
      <w:lvlText w:val="%3."/>
      <w:lvlJc w:val="right"/>
      <w:pPr>
        <w:tabs>
          <w:tab w:val="num" w:pos="2160"/>
        </w:tabs>
        <w:ind w:left="2160" w:hanging="180"/>
      </w:pPr>
    </w:lvl>
    <w:lvl w:ilvl="3" w:tplc="E0244C6A" w:tentative="1">
      <w:start w:val="1"/>
      <w:numFmt w:val="decimal"/>
      <w:lvlText w:val="%4."/>
      <w:lvlJc w:val="left"/>
      <w:pPr>
        <w:tabs>
          <w:tab w:val="num" w:pos="2880"/>
        </w:tabs>
        <w:ind w:left="2880" w:hanging="360"/>
      </w:pPr>
    </w:lvl>
    <w:lvl w:ilvl="4" w:tplc="D6841832" w:tentative="1">
      <w:start w:val="1"/>
      <w:numFmt w:val="lowerLetter"/>
      <w:lvlText w:val="%5."/>
      <w:lvlJc w:val="left"/>
      <w:pPr>
        <w:tabs>
          <w:tab w:val="num" w:pos="3600"/>
        </w:tabs>
        <w:ind w:left="3600" w:hanging="360"/>
      </w:pPr>
    </w:lvl>
    <w:lvl w:ilvl="5" w:tplc="905A3F32" w:tentative="1">
      <w:start w:val="1"/>
      <w:numFmt w:val="lowerRoman"/>
      <w:lvlText w:val="%6."/>
      <w:lvlJc w:val="right"/>
      <w:pPr>
        <w:tabs>
          <w:tab w:val="num" w:pos="4320"/>
        </w:tabs>
        <w:ind w:left="4320" w:hanging="180"/>
      </w:pPr>
    </w:lvl>
    <w:lvl w:ilvl="6" w:tplc="B48C0114" w:tentative="1">
      <w:start w:val="1"/>
      <w:numFmt w:val="decimal"/>
      <w:lvlText w:val="%7."/>
      <w:lvlJc w:val="left"/>
      <w:pPr>
        <w:tabs>
          <w:tab w:val="num" w:pos="5040"/>
        </w:tabs>
        <w:ind w:left="5040" w:hanging="360"/>
      </w:pPr>
    </w:lvl>
    <w:lvl w:ilvl="7" w:tplc="B1126F04" w:tentative="1">
      <w:start w:val="1"/>
      <w:numFmt w:val="lowerLetter"/>
      <w:lvlText w:val="%8."/>
      <w:lvlJc w:val="left"/>
      <w:pPr>
        <w:tabs>
          <w:tab w:val="num" w:pos="5760"/>
        </w:tabs>
        <w:ind w:left="5760" w:hanging="360"/>
      </w:pPr>
    </w:lvl>
    <w:lvl w:ilvl="8" w:tplc="7B968B56" w:tentative="1">
      <w:start w:val="1"/>
      <w:numFmt w:val="lowerRoman"/>
      <w:lvlText w:val="%9."/>
      <w:lvlJc w:val="right"/>
      <w:pPr>
        <w:tabs>
          <w:tab w:val="num" w:pos="6480"/>
        </w:tabs>
        <w:ind w:left="6480" w:hanging="180"/>
      </w:pPr>
    </w:lvl>
  </w:abstractNum>
  <w:abstractNum w:abstractNumId="3" w15:restartNumberingAfterBreak="0">
    <w:nsid w:val="0798106C"/>
    <w:multiLevelType w:val="hybridMultilevel"/>
    <w:tmpl w:val="7FC656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8339EF"/>
    <w:multiLevelType w:val="hybridMultilevel"/>
    <w:tmpl w:val="8B7E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90FA6"/>
    <w:multiLevelType w:val="hybridMultilevel"/>
    <w:tmpl w:val="15443F6E"/>
    <w:lvl w:ilvl="0" w:tplc="0C090017">
      <w:start w:val="1"/>
      <w:numFmt w:val="lowerLetter"/>
      <w:lvlText w:val="%1)"/>
      <w:lvlJc w:val="left"/>
      <w:pPr>
        <w:tabs>
          <w:tab w:val="num" w:pos="780"/>
        </w:tabs>
        <w:ind w:left="780" w:hanging="360"/>
      </w:pPr>
      <w:rPr>
        <w:rFonts w:hint="default"/>
      </w:rPr>
    </w:lvl>
    <w:lvl w:ilvl="1" w:tplc="4CE8F350" w:tentative="1">
      <w:start w:val="1"/>
      <w:numFmt w:val="lowerLetter"/>
      <w:lvlText w:val="%2."/>
      <w:lvlJc w:val="left"/>
      <w:pPr>
        <w:tabs>
          <w:tab w:val="num" w:pos="1440"/>
        </w:tabs>
        <w:ind w:left="1440" w:hanging="360"/>
      </w:pPr>
    </w:lvl>
    <w:lvl w:ilvl="2" w:tplc="C95A03EA" w:tentative="1">
      <w:start w:val="1"/>
      <w:numFmt w:val="lowerRoman"/>
      <w:lvlText w:val="%3."/>
      <w:lvlJc w:val="right"/>
      <w:pPr>
        <w:tabs>
          <w:tab w:val="num" w:pos="2160"/>
        </w:tabs>
        <w:ind w:left="2160" w:hanging="180"/>
      </w:pPr>
    </w:lvl>
    <w:lvl w:ilvl="3" w:tplc="6E6491D8" w:tentative="1">
      <w:start w:val="1"/>
      <w:numFmt w:val="decimal"/>
      <w:lvlText w:val="%4."/>
      <w:lvlJc w:val="left"/>
      <w:pPr>
        <w:tabs>
          <w:tab w:val="num" w:pos="2880"/>
        </w:tabs>
        <w:ind w:left="2880" w:hanging="360"/>
      </w:pPr>
    </w:lvl>
    <w:lvl w:ilvl="4" w:tplc="AC604A50" w:tentative="1">
      <w:start w:val="1"/>
      <w:numFmt w:val="lowerLetter"/>
      <w:lvlText w:val="%5."/>
      <w:lvlJc w:val="left"/>
      <w:pPr>
        <w:tabs>
          <w:tab w:val="num" w:pos="3600"/>
        </w:tabs>
        <w:ind w:left="3600" w:hanging="360"/>
      </w:pPr>
    </w:lvl>
    <w:lvl w:ilvl="5" w:tplc="54EA12BE" w:tentative="1">
      <w:start w:val="1"/>
      <w:numFmt w:val="lowerRoman"/>
      <w:lvlText w:val="%6."/>
      <w:lvlJc w:val="right"/>
      <w:pPr>
        <w:tabs>
          <w:tab w:val="num" w:pos="4320"/>
        </w:tabs>
        <w:ind w:left="4320" w:hanging="180"/>
      </w:pPr>
    </w:lvl>
    <w:lvl w:ilvl="6" w:tplc="43126EAA" w:tentative="1">
      <w:start w:val="1"/>
      <w:numFmt w:val="decimal"/>
      <w:lvlText w:val="%7."/>
      <w:lvlJc w:val="left"/>
      <w:pPr>
        <w:tabs>
          <w:tab w:val="num" w:pos="5040"/>
        </w:tabs>
        <w:ind w:left="5040" w:hanging="360"/>
      </w:pPr>
    </w:lvl>
    <w:lvl w:ilvl="7" w:tplc="0E6C8486" w:tentative="1">
      <w:start w:val="1"/>
      <w:numFmt w:val="lowerLetter"/>
      <w:lvlText w:val="%8."/>
      <w:lvlJc w:val="left"/>
      <w:pPr>
        <w:tabs>
          <w:tab w:val="num" w:pos="5760"/>
        </w:tabs>
        <w:ind w:left="5760" w:hanging="360"/>
      </w:pPr>
    </w:lvl>
    <w:lvl w:ilvl="8" w:tplc="ACDA9628" w:tentative="1">
      <w:start w:val="1"/>
      <w:numFmt w:val="lowerRoman"/>
      <w:lvlText w:val="%9."/>
      <w:lvlJc w:val="right"/>
      <w:pPr>
        <w:tabs>
          <w:tab w:val="num" w:pos="6480"/>
        </w:tabs>
        <w:ind w:left="6480" w:hanging="180"/>
      </w:pPr>
    </w:lvl>
  </w:abstractNum>
  <w:abstractNum w:abstractNumId="6" w15:restartNumberingAfterBreak="0">
    <w:nsid w:val="14CF6E9A"/>
    <w:multiLevelType w:val="hybridMultilevel"/>
    <w:tmpl w:val="19A40CB8"/>
    <w:lvl w:ilvl="0" w:tplc="0C090017">
      <w:start w:val="1"/>
      <w:numFmt w:val="lowerLetter"/>
      <w:lvlText w:val="%1)"/>
      <w:lvlJc w:val="left"/>
      <w:pPr>
        <w:tabs>
          <w:tab w:val="num" w:pos="780"/>
        </w:tabs>
        <w:ind w:left="780" w:hanging="360"/>
      </w:pPr>
      <w:rPr>
        <w:rFonts w:hint="default"/>
      </w:rPr>
    </w:lvl>
    <w:lvl w:ilvl="1" w:tplc="2DD4898A" w:tentative="1">
      <w:start w:val="1"/>
      <w:numFmt w:val="lowerLetter"/>
      <w:lvlText w:val="%2."/>
      <w:lvlJc w:val="left"/>
      <w:pPr>
        <w:tabs>
          <w:tab w:val="num" w:pos="1440"/>
        </w:tabs>
        <w:ind w:left="1440" w:hanging="360"/>
      </w:pPr>
    </w:lvl>
    <w:lvl w:ilvl="2" w:tplc="E3B66B62" w:tentative="1">
      <w:start w:val="1"/>
      <w:numFmt w:val="lowerRoman"/>
      <w:lvlText w:val="%3."/>
      <w:lvlJc w:val="right"/>
      <w:pPr>
        <w:tabs>
          <w:tab w:val="num" w:pos="2160"/>
        </w:tabs>
        <w:ind w:left="2160" w:hanging="180"/>
      </w:pPr>
    </w:lvl>
    <w:lvl w:ilvl="3" w:tplc="F18E7988" w:tentative="1">
      <w:start w:val="1"/>
      <w:numFmt w:val="decimal"/>
      <w:lvlText w:val="%4."/>
      <w:lvlJc w:val="left"/>
      <w:pPr>
        <w:tabs>
          <w:tab w:val="num" w:pos="2880"/>
        </w:tabs>
        <w:ind w:left="2880" w:hanging="360"/>
      </w:pPr>
    </w:lvl>
    <w:lvl w:ilvl="4" w:tplc="C0B0ADBA" w:tentative="1">
      <w:start w:val="1"/>
      <w:numFmt w:val="lowerLetter"/>
      <w:lvlText w:val="%5."/>
      <w:lvlJc w:val="left"/>
      <w:pPr>
        <w:tabs>
          <w:tab w:val="num" w:pos="3600"/>
        </w:tabs>
        <w:ind w:left="3600" w:hanging="360"/>
      </w:pPr>
    </w:lvl>
    <w:lvl w:ilvl="5" w:tplc="25B85AC8" w:tentative="1">
      <w:start w:val="1"/>
      <w:numFmt w:val="lowerRoman"/>
      <w:lvlText w:val="%6."/>
      <w:lvlJc w:val="right"/>
      <w:pPr>
        <w:tabs>
          <w:tab w:val="num" w:pos="4320"/>
        </w:tabs>
        <w:ind w:left="4320" w:hanging="180"/>
      </w:pPr>
    </w:lvl>
    <w:lvl w:ilvl="6" w:tplc="41827116" w:tentative="1">
      <w:start w:val="1"/>
      <w:numFmt w:val="decimal"/>
      <w:lvlText w:val="%7."/>
      <w:lvlJc w:val="left"/>
      <w:pPr>
        <w:tabs>
          <w:tab w:val="num" w:pos="5040"/>
        </w:tabs>
        <w:ind w:left="5040" w:hanging="360"/>
      </w:pPr>
    </w:lvl>
    <w:lvl w:ilvl="7" w:tplc="BD80466C" w:tentative="1">
      <w:start w:val="1"/>
      <w:numFmt w:val="lowerLetter"/>
      <w:lvlText w:val="%8."/>
      <w:lvlJc w:val="left"/>
      <w:pPr>
        <w:tabs>
          <w:tab w:val="num" w:pos="5760"/>
        </w:tabs>
        <w:ind w:left="5760" w:hanging="360"/>
      </w:pPr>
    </w:lvl>
    <w:lvl w:ilvl="8" w:tplc="2D487050" w:tentative="1">
      <w:start w:val="1"/>
      <w:numFmt w:val="lowerRoman"/>
      <w:lvlText w:val="%9."/>
      <w:lvlJc w:val="right"/>
      <w:pPr>
        <w:tabs>
          <w:tab w:val="num" w:pos="6480"/>
        </w:tabs>
        <w:ind w:left="6480" w:hanging="180"/>
      </w:pPr>
    </w:lvl>
  </w:abstractNum>
  <w:abstractNum w:abstractNumId="7" w15:restartNumberingAfterBreak="0">
    <w:nsid w:val="1A21236F"/>
    <w:multiLevelType w:val="hybridMultilevel"/>
    <w:tmpl w:val="24B0DD2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8" w15:restartNumberingAfterBreak="0">
    <w:nsid w:val="1C406B21"/>
    <w:multiLevelType w:val="hybridMultilevel"/>
    <w:tmpl w:val="457C1DFA"/>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 w15:restartNumberingAfterBreak="0">
    <w:nsid w:val="20495A2D"/>
    <w:multiLevelType w:val="hybridMultilevel"/>
    <w:tmpl w:val="84A06A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C30F4C"/>
    <w:multiLevelType w:val="hybridMultilevel"/>
    <w:tmpl w:val="1EC01700"/>
    <w:lvl w:ilvl="0" w:tplc="FFFFFFFF">
      <w:start w:val="1"/>
      <w:numFmt w:val="bullet"/>
      <w:lvlText w:val=""/>
      <w:lvlJc w:val="left"/>
      <w:pPr>
        <w:tabs>
          <w:tab w:val="num" w:pos="1276"/>
        </w:tabs>
        <w:ind w:left="1276" w:hanging="360"/>
      </w:pPr>
      <w:rPr>
        <w:rFonts w:ascii="Symbol" w:hAnsi="Symbol" w:hint="default"/>
        <w:b w:val="0"/>
      </w:rPr>
    </w:lvl>
    <w:lvl w:ilvl="1" w:tplc="FFFFFFFF">
      <w:start w:val="1"/>
      <w:numFmt w:val="lowerLetter"/>
      <w:lvlText w:val="%2."/>
      <w:lvlJc w:val="left"/>
      <w:pPr>
        <w:tabs>
          <w:tab w:val="num" w:pos="1936"/>
        </w:tabs>
        <w:ind w:left="1936" w:hanging="360"/>
      </w:pPr>
    </w:lvl>
    <w:lvl w:ilvl="2" w:tplc="FFFFFFFF" w:tentative="1">
      <w:start w:val="1"/>
      <w:numFmt w:val="lowerRoman"/>
      <w:lvlText w:val="%3."/>
      <w:lvlJc w:val="right"/>
      <w:pPr>
        <w:tabs>
          <w:tab w:val="num" w:pos="2656"/>
        </w:tabs>
        <w:ind w:left="2656" w:hanging="180"/>
      </w:pPr>
    </w:lvl>
    <w:lvl w:ilvl="3" w:tplc="FFFFFFFF" w:tentative="1">
      <w:start w:val="1"/>
      <w:numFmt w:val="decimal"/>
      <w:lvlText w:val="%4."/>
      <w:lvlJc w:val="left"/>
      <w:pPr>
        <w:tabs>
          <w:tab w:val="num" w:pos="3376"/>
        </w:tabs>
        <w:ind w:left="3376" w:hanging="360"/>
      </w:pPr>
    </w:lvl>
    <w:lvl w:ilvl="4" w:tplc="FFFFFFFF" w:tentative="1">
      <w:start w:val="1"/>
      <w:numFmt w:val="lowerLetter"/>
      <w:lvlText w:val="%5."/>
      <w:lvlJc w:val="left"/>
      <w:pPr>
        <w:tabs>
          <w:tab w:val="num" w:pos="4096"/>
        </w:tabs>
        <w:ind w:left="4096" w:hanging="360"/>
      </w:pPr>
    </w:lvl>
    <w:lvl w:ilvl="5" w:tplc="FFFFFFFF" w:tentative="1">
      <w:start w:val="1"/>
      <w:numFmt w:val="lowerRoman"/>
      <w:lvlText w:val="%6."/>
      <w:lvlJc w:val="right"/>
      <w:pPr>
        <w:tabs>
          <w:tab w:val="num" w:pos="4816"/>
        </w:tabs>
        <w:ind w:left="4816" w:hanging="180"/>
      </w:pPr>
    </w:lvl>
    <w:lvl w:ilvl="6" w:tplc="FFFFFFFF" w:tentative="1">
      <w:start w:val="1"/>
      <w:numFmt w:val="decimal"/>
      <w:lvlText w:val="%7."/>
      <w:lvlJc w:val="left"/>
      <w:pPr>
        <w:tabs>
          <w:tab w:val="num" w:pos="5536"/>
        </w:tabs>
        <w:ind w:left="5536" w:hanging="360"/>
      </w:pPr>
    </w:lvl>
    <w:lvl w:ilvl="7" w:tplc="FFFFFFFF" w:tentative="1">
      <w:start w:val="1"/>
      <w:numFmt w:val="lowerLetter"/>
      <w:lvlText w:val="%8."/>
      <w:lvlJc w:val="left"/>
      <w:pPr>
        <w:tabs>
          <w:tab w:val="num" w:pos="6256"/>
        </w:tabs>
        <w:ind w:left="6256" w:hanging="360"/>
      </w:pPr>
    </w:lvl>
    <w:lvl w:ilvl="8" w:tplc="FFFFFFFF" w:tentative="1">
      <w:start w:val="1"/>
      <w:numFmt w:val="lowerRoman"/>
      <w:lvlText w:val="%9."/>
      <w:lvlJc w:val="right"/>
      <w:pPr>
        <w:tabs>
          <w:tab w:val="num" w:pos="6976"/>
        </w:tabs>
        <w:ind w:left="6976" w:hanging="180"/>
      </w:pPr>
    </w:lvl>
  </w:abstractNum>
  <w:abstractNum w:abstractNumId="11" w15:restartNumberingAfterBreak="0">
    <w:nsid w:val="20CB3276"/>
    <w:multiLevelType w:val="hybridMultilevel"/>
    <w:tmpl w:val="2CF89C58"/>
    <w:lvl w:ilvl="0" w:tplc="0C090017">
      <w:start w:val="1"/>
      <w:numFmt w:val="lowerLetter"/>
      <w:lvlText w:val="%1)"/>
      <w:lvlJc w:val="left"/>
      <w:pPr>
        <w:tabs>
          <w:tab w:val="num" w:pos="780"/>
        </w:tabs>
        <w:ind w:left="780" w:hanging="360"/>
      </w:pPr>
      <w:rPr>
        <w:rFonts w:hint="default"/>
      </w:rPr>
    </w:lvl>
    <w:lvl w:ilvl="1" w:tplc="DF80F14E" w:tentative="1">
      <w:start w:val="1"/>
      <w:numFmt w:val="lowerLetter"/>
      <w:lvlText w:val="%2."/>
      <w:lvlJc w:val="left"/>
      <w:pPr>
        <w:tabs>
          <w:tab w:val="num" w:pos="1440"/>
        </w:tabs>
        <w:ind w:left="1440" w:hanging="360"/>
      </w:pPr>
    </w:lvl>
    <w:lvl w:ilvl="2" w:tplc="EBD25AFE" w:tentative="1">
      <w:start w:val="1"/>
      <w:numFmt w:val="lowerRoman"/>
      <w:lvlText w:val="%3."/>
      <w:lvlJc w:val="right"/>
      <w:pPr>
        <w:tabs>
          <w:tab w:val="num" w:pos="2160"/>
        </w:tabs>
        <w:ind w:left="2160" w:hanging="180"/>
      </w:pPr>
    </w:lvl>
    <w:lvl w:ilvl="3" w:tplc="458460DA" w:tentative="1">
      <w:start w:val="1"/>
      <w:numFmt w:val="decimal"/>
      <w:lvlText w:val="%4."/>
      <w:lvlJc w:val="left"/>
      <w:pPr>
        <w:tabs>
          <w:tab w:val="num" w:pos="2880"/>
        </w:tabs>
        <w:ind w:left="2880" w:hanging="360"/>
      </w:pPr>
    </w:lvl>
    <w:lvl w:ilvl="4" w:tplc="24A41D84" w:tentative="1">
      <w:start w:val="1"/>
      <w:numFmt w:val="lowerLetter"/>
      <w:lvlText w:val="%5."/>
      <w:lvlJc w:val="left"/>
      <w:pPr>
        <w:tabs>
          <w:tab w:val="num" w:pos="3600"/>
        </w:tabs>
        <w:ind w:left="3600" w:hanging="360"/>
      </w:pPr>
    </w:lvl>
    <w:lvl w:ilvl="5" w:tplc="9420F2AE" w:tentative="1">
      <w:start w:val="1"/>
      <w:numFmt w:val="lowerRoman"/>
      <w:lvlText w:val="%6."/>
      <w:lvlJc w:val="right"/>
      <w:pPr>
        <w:tabs>
          <w:tab w:val="num" w:pos="4320"/>
        </w:tabs>
        <w:ind w:left="4320" w:hanging="180"/>
      </w:pPr>
    </w:lvl>
    <w:lvl w:ilvl="6" w:tplc="A742FECE" w:tentative="1">
      <w:start w:val="1"/>
      <w:numFmt w:val="decimal"/>
      <w:lvlText w:val="%7."/>
      <w:lvlJc w:val="left"/>
      <w:pPr>
        <w:tabs>
          <w:tab w:val="num" w:pos="5040"/>
        </w:tabs>
        <w:ind w:left="5040" w:hanging="360"/>
      </w:pPr>
    </w:lvl>
    <w:lvl w:ilvl="7" w:tplc="ACDE4E3C" w:tentative="1">
      <w:start w:val="1"/>
      <w:numFmt w:val="lowerLetter"/>
      <w:lvlText w:val="%8."/>
      <w:lvlJc w:val="left"/>
      <w:pPr>
        <w:tabs>
          <w:tab w:val="num" w:pos="5760"/>
        </w:tabs>
        <w:ind w:left="5760" w:hanging="360"/>
      </w:pPr>
    </w:lvl>
    <w:lvl w:ilvl="8" w:tplc="B0C89518" w:tentative="1">
      <w:start w:val="1"/>
      <w:numFmt w:val="lowerRoman"/>
      <w:lvlText w:val="%9."/>
      <w:lvlJc w:val="right"/>
      <w:pPr>
        <w:tabs>
          <w:tab w:val="num" w:pos="6480"/>
        </w:tabs>
        <w:ind w:left="6480" w:hanging="180"/>
      </w:pPr>
    </w:lvl>
  </w:abstractNum>
  <w:abstractNum w:abstractNumId="12" w15:restartNumberingAfterBreak="0">
    <w:nsid w:val="22E279C2"/>
    <w:multiLevelType w:val="hybridMultilevel"/>
    <w:tmpl w:val="ADD2C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E84389"/>
    <w:multiLevelType w:val="hybridMultilevel"/>
    <w:tmpl w:val="097898EA"/>
    <w:lvl w:ilvl="0" w:tplc="0C090017">
      <w:start w:val="1"/>
      <w:numFmt w:val="lowerLetter"/>
      <w:lvlText w:val="%1)"/>
      <w:lvlJc w:val="left"/>
      <w:pPr>
        <w:tabs>
          <w:tab w:val="num" w:pos="780"/>
        </w:tabs>
        <w:ind w:left="780" w:hanging="360"/>
      </w:pPr>
      <w:rPr>
        <w:rFonts w:hint="default"/>
      </w:rPr>
    </w:lvl>
    <w:lvl w:ilvl="1" w:tplc="C47C41FE">
      <w:start w:val="1"/>
      <w:numFmt w:val="bullet"/>
      <w:lvlText w:val=""/>
      <w:lvlJc w:val="left"/>
      <w:pPr>
        <w:tabs>
          <w:tab w:val="num" w:pos="1440"/>
        </w:tabs>
        <w:ind w:left="1440" w:hanging="360"/>
      </w:pPr>
      <w:rPr>
        <w:rFonts w:ascii="Symbol" w:hAnsi="Symbol" w:hint="default"/>
      </w:rPr>
    </w:lvl>
    <w:lvl w:ilvl="2" w:tplc="26563356">
      <w:start w:val="1"/>
      <w:numFmt w:val="lowerRoman"/>
      <w:lvlText w:val="%3."/>
      <w:lvlJc w:val="right"/>
      <w:pPr>
        <w:tabs>
          <w:tab w:val="num" w:pos="2160"/>
        </w:tabs>
        <w:ind w:left="2160" w:hanging="180"/>
      </w:pPr>
    </w:lvl>
    <w:lvl w:ilvl="3" w:tplc="C86C69C2" w:tentative="1">
      <w:start w:val="1"/>
      <w:numFmt w:val="decimal"/>
      <w:lvlText w:val="%4."/>
      <w:lvlJc w:val="left"/>
      <w:pPr>
        <w:tabs>
          <w:tab w:val="num" w:pos="2880"/>
        </w:tabs>
        <w:ind w:left="2880" w:hanging="360"/>
      </w:pPr>
    </w:lvl>
    <w:lvl w:ilvl="4" w:tplc="BE5680E2" w:tentative="1">
      <w:start w:val="1"/>
      <w:numFmt w:val="lowerLetter"/>
      <w:lvlText w:val="%5."/>
      <w:lvlJc w:val="left"/>
      <w:pPr>
        <w:tabs>
          <w:tab w:val="num" w:pos="3600"/>
        </w:tabs>
        <w:ind w:left="3600" w:hanging="360"/>
      </w:pPr>
    </w:lvl>
    <w:lvl w:ilvl="5" w:tplc="01E89816" w:tentative="1">
      <w:start w:val="1"/>
      <w:numFmt w:val="lowerRoman"/>
      <w:lvlText w:val="%6."/>
      <w:lvlJc w:val="right"/>
      <w:pPr>
        <w:tabs>
          <w:tab w:val="num" w:pos="4320"/>
        </w:tabs>
        <w:ind w:left="4320" w:hanging="180"/>
      </w:pPr>
    </w:lvl>
    <w:lvl w:ilvl="6" w:tplc="0EF2B734" w:tentative="1">
      <w:start w:val="1"/>
      <w:numFmt w:val="decimal"/>
      <w:lvlText w:val="%7."/>
      <w:lvlJc w:val="left"/>
      <w:pPr>
        <w:tabs>
          <w:tab w:val="num" w:pos="5040"/>
        </w:tabs>
        <w:ind w:left="5040" w:hanging="360"/>
      </w:pPr>
    </w:lvl>
    <w:lvl w:ilvl="7" w:tplc="BE6A9D44" w:tentative="1">
      <w:start w:val="1"/>
      <w:numFmt w:val="lowerLetter"/>
      <w:lvlText w:val="%8."/>
      <w:lvlJc w:val="left"/>
      <w:pPr>
        <w:tabs>
          <w:tab w:val="num" w:pos="5760"/>
        </w:tabs>
        <w:ind w:left="5760" w:hanging="360"/>
      </w:pPr>
    </w:lvl>
    <w:lvl w:ilvl="8" w:tplc="EAA6A944" w:tentative="1">
      <w:start w:val="1"/>
      <w:numFmt w:val="lowerRoman"/>
      <w:lvlText w:val="%9."/>
      <w:lvlJc w:val="right"/>
      <w:pPr>
        <w:tabs>
          <w:tab w:val="num" w:pos="6480"/>
        </w:tabs>
        <w:ind w:left="6480" w:hanging="180"/>
      </w:pPr>
    </w:lvl>
  </w:abstractNum>
  <w:abstractNum w:abstractNumId="14" w15:restartNumberingAfterBreak="0">
    <w:nsid w:val="253645E9"/>
    <w:multiLevelType w:val="hybridMultilevel"/>
    <w:tmpl w:val="9214A102"/>
    <w:lvl w:ilvl="0" w:tplc="0C090017">
      <w:start w:val="1"/>
      <w:numFmt w:val="lowerLetter"/>
      <w:lvlText w:val="%1)"/>
      <w:lvlJc w:val="left"/>
      <w:pPr>
        <w:tabs>
          <w:tab w:val="num" w:pos="780"/>
        </w:tabs>
        <w:ind w:left="780" w:hanging="360"/>
      </w:pPr>
      <w:rPr>
        <w:rFonts w:hint="default"/>
      </w:rPr>
    </w:lvl>
    <w:lvl w:ilvl="1" w:tplc="7C7C10FE" w:tentative="1">
      <w:start w:val="1"/>
      <w:numFmt w:val="lowerLetter"/>
      <w:lvlText w:val="%2."/>
      <w:lvlJc w:val="left"/>
      <w:pPr>
        <w:tabs>
          <w:tab w:val="num" w:pos="1440"/>
        </w:tabs>
        <w:ind w:left="1440" w:hanging="360"/>
      </w:pPr>
    </w:lvl>
    <w:lvl w:ilvl="2" w:tplc="5274C184" w:tentative="1">
      <w:start w:val="1"/>
      <w:numFmt w:val="lowerRoman"/>
      <w:lvlText w:val="%3."/>
      <w:lvlJc w:val="right"/>
      <w:pPr>
        <w:tabs>
          <w:tab w:val="num" w:pos="2160"/>
        </w:tabs>
        <w:ind w:left="2160" w:hanging="180"/>
      </w:pPr>
    </w:lvl>
    <w:lvl w:ilvl="3" w:tplc="89920B3C" w:tentative="1">
      <w:start w:val="1"/>
      <w:numFmt w:val="decimal"/>
      <w:lvlText w:val="%4."/>
      <w:lvlJc w:val="left"/>
      <w:pPr>
        <w:tabs>
          <w:tab w:val="num" w:pos="2880"/>
        </w:tabs>
        <w:ind w:left="2880" w:hanging="360"/>
      </w:pPr>
    </w:lvl>
    <w:lvl w:ilvl="4" w:tplc="45FAEE8C" w:tentative="1">
      <w:start w:val="1"/>
      <w:numFmt w:val="lowerLetter"/>
      <w:lvlText w:val="%5."/>
      <w:lvlJc w:val="left"/>
      <w:pPr>
        <w:tabs>
          <w:tab w:val="num" w:pos="3600"/>
        </w:tabs>
        <w:ind w:left="3600" w:hanging="360"/>
      </w:pPr>
    </w:lvl>
    <w:lvl w:ilvl="5" w:tplc="F4B20E7E" w:tentative="1">
      <w:start w:val="1"/>
      <w:numFmt w:val="lowerRoman"/>
      <w:lvlText w:val="%6."/>
      <w:lvlJc w:val="right"/>
      <w:pPr>
        <w:tabs>
          <w:tab w:val="num" w:pos="4320"/>
        </w:tabs>
        <w:ind w:left="4320" w:hanging="180"/>
      </w:pPr>
    </w:lvl>
    <w:lvl w:ilvl="6" w:tplc="7D06DAE4" w:tentative="1">
      <w:start w:val="1"/>
      <w:numFmt w:val="decimal"/>
      <w:lvlText w:val="%7."/>
      <w:lvlJc w:val="left"/>
      <w:pPr>
        <w:tabs>
          <w:tab w:val="num" w:pos="5040"/>
        </w:tabs>
        <w:ind w:left="5040" w:hanging="360"/>
      </w:pPr>
    </w:lvl>
    <w:lvl w:ilvl="7" w:tplc="E97E2334" w:tentative="1">
      <w:start w:val="1"/>
      <w:numFmt w:val="lowerLetter"/>
      <w:lvlText w:val="%8."/>
      <w:lvlJc w:val="left"/>
      <w:pPr>
        <w:tabs>
          <w:tab w:val="num" w:pos="5760"/>
        </w:tabs>
        <w:ind w:left="5760" w:hanging="360"/>
      </w:pPr>
    </w:lvl>
    <w:lvl w:ilvl="8" w:tplc="E0E2DC44" w:tentative="1">
      <w:start w:val="1"/>
      <w:numFmt w:val="lowerRoman"/>
      <w:lvlText w:val="%9."/>
      <w:lvlJc w:val="right"/>
      <w:pPr>
        <w:tabs>
          <w:tab w:val="num" w:pos="6480"/>
        </w:tabs>
        <w:ind w:left="6480" w:hanging="180"/>
      </w:pPr>
    </w:lvl>
  </w:abstractNum>
  <w:abstractNum w:abstractNumId="15" w15:restartNumberingAfterBreak="0">
    <w:nsid w:val="2A2A42C1"/>
    <w:multiLevelType w:val="hybridMultilevel"/>
    <w:tmpl w:val="432A0550"/>
    <w:lvl w:ilvl="0" w:tplc="0C090017">
      <w:start w:val="1"/>
      <w:numFmt w:val="lowerLetter"/>
      <w:lvlText w:val="%1)"/>
      <w:lvlJc w:val="left"/>
      <w:pPr>
        <w:tabs>
          <w:tab w:val="num" w:pos="780"/>
        </w:tabs>
        <w:ind w:left="7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D3450C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5F1E17"/>
    <w:multiLevelType w:val="hybridMultilevel"/>
    <w:tmpl w:val="42820A5E"/>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8" w15:restartNumberingAfterBreak="0">
    <w:nsid w:val="371A2C0B"/>
    <w:multiLevelType w:val="hybridMultilevel"/>
    <w:tmpl w:val="9488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B70764"/>
    <w:multiLevelType w:val="multilevel"/>
    <w:tmpl w:val="9282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60806"/>
    <w:multiLevelType w:val="hybridMultilevel"/>
    <w:tmpl w:val="1B8C1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F75179"/>
    <w:multiLevelType w:val="hybridMultilevel"/>
    <w:tmpl w:val="BA70CFCC"/>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lowerLetter"/>
      <w:lvlText w:val="%2."/>
      <w:lvlJc w:val="left"/>
      <w:pPr>
        <w:tabs>
          <w:tab w:val="num" w:pos="2820"/>
        </w:tabs>
        <w:ind w:left="2820" w:hanging="360"/>
      </w:pPr>
    </w:lvl>
    <w:lvl w:ilvl="2" w:tplc="FFFFFFFF" w:tentative="1">
      <w:start w:val="1"/>
      <w:numFmt w:val="lowerRoman"/>
      <w:lvlText w:val="%3."/>
      <w:lvlJc w:val="right"/>
      <w:pPr>
        <w:tabs>
          <w:tab w:val="num" w:pos="3540"/>
        </w:tabs>
        <w:ind w:left="3540" w:hanging="180"/>
      </w:pPr>
    </w:lvl>
    <w:lvl w:ilvl="3" w:tplc="FFFFFFFF" w:tentative="1">
      <w:start w:val="1"/>
      <w:numFmt w:val="decimal"/>
      <w:lvlText w:val="%4."/>
      <w:lvlJc w:val="left"/>
      <w:pPr>
        <w:tabs>
          <w:tab w:val="num" w:pos="4260"/>
        </w:tabs>
        <w:ind w:left="4260" w:hanging="360"/>
      </w:pPr>
    </w:lvl>
    <w:lvl w:ilvl="4" w:tplc="FFFFFFFF" w:tentative="1">
      <w:start w:val="1"/>
      <w:numFmt w:val="lowerLetter"/>
      <w:lvlText w:val="%5."/>
      <w:lvlJc w:val="left"/>
      <w:pPr>
        <w:tabs>
          <w:tab w:val="num" w:pos="4980"/>
        </w:tabs>
        <w:ind w:left="4980" w:hanging="360"/>
      </w:pPr>
    </w:lvl>
    <w:lvl w:ilvl="5" w:tplc="FFFFFFFF" w:tentative="1">
      <w:start w:val="1"/>
      <w:numFmt w:val="lowerRoman"/>
      <w:lvlText w:val="%6."/>
      <w:lvlJc w:val="right"/>
      <w:pPr>
        <w:tabs>
          <w:tab w:val="num" w:pos="5700"/>
        </w:tabs>
        <w:ind w:left="5700" w:hanging="180"/>
      </w:pPr>
    </w:lvl>
    <w:lvl w:ilvl="6" w:tplc="FFFFFFFF" w:tentative="1">
      <w:start w:val="1"/>
      <w:numFmt w:val="decimal"/>
      <w:lvlText w:val="%7."/>
      <w:lvlJc w:val="left"/>
      <w:pPr>
        <w:tabs>
          <w:tab w:val="num" w:pos="6420"/>
        </w:tabs>
        <w:ind w:left="6420" w:hanging="360"/>
      </w:pPr>
    </w:lvl>
    <w:lvl w:ilvl="7" w:tplc="FFFFFFFF" w:tentative="1">
      <w:start w:val="1"/>
      <w:numFmt w:val="lowerLetter"/>
      <w:lvlText w:val="%8."/>
      <w:lvlJc w:val="left"/>
      <w:pPr>
        <w:tabs>
          <w:tab w:val="num" w:pos="7140"/>
        </w:tabs>
        <w:ind w:left="7140" w:hanging="360"/>
      </w:pPr>
    </w:lvl>
    <w:lvl w:ilvl="8" w:tplc="FFFFFFFF" w:tentative="1">
      <w:start w:val="1"/>
      <w:numFmt w:val="lowerRoman"/>
      <w:lvlText w:val="%9."/>
      <w:lvlJc w:val="right"/>
      <w:pPr>
        <w:tabs>
          <w:tab w:val="num" w:pos="7860"/>
        </w:tabs>
        <w:ind w:left="7860" w:hanging="180"/>
      </w:pPr>
    </w:lvl>
  </w:abstractNum>
  <w:abstractNum w:abstractNumId="22" w15:restartNumberingAfterBreak="0">
    <w:nsid w:val="40C61D44"/>
    <w:multiLevelType w:val="hybridMultilevel"/>
    <w:tmpl w:val="CB3EACFE"/>
    <w:lvl w:ilvl="0" w:tplc="0C090017">
      <w:start w:val="1"/>
      <w:numFmt w:val="lowerLetter"/>
      <w:lvlText w:val="%1)"/>
      <w:lvlJc w:val="left"/>
      <w:pPr>
        <w:tabs>
          <w:tab w:val="num" w:pos="780"/>
        </w:tabs>
        <w:ind w:left="78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1872A46"/>
    <w:multiLevelType w:val="hybridMultilevel"/>
    <w:tmpl w:val="E970FBD0"/>
    <w:lvl w:ilvl="0" w:tplc="63644E98">
      <w:start w:val="1"/>
      <w:numFmt w:val="bullet"/>
      <w:lvlText w:val=""/>
      <w:lvlJc w:val="left"/>
      <w:pPr>
        <w:tabs>
          <w:tab w:val="num" w:pos="2160"/>
        </w:tabs>
        <w:ind w:left="2160" w:hanging="360"/>
      </w:pPr>
      <w:rPr>
        <w:rFonts w:ascii="Symbol" w:hAnsi="Symbol" w:hint="default"/>
      </w:rPr>
    </w:lvl>
    <w:lvl w:ilvl="1" w:tplc="0C090003" w:tentative="1">
      <w:start w:val="1"/>
      <w:numFmt w:val="lowerLetter"/>
      <w:lvlText w:val="%2."/>
      <w:lvlJc w:val="left"/>
      <w:pPr>
        <w:tabs>
          <w:tab w:val="num" w:pos="2820"/>
        </w:tabs>
        <w:ind w:left="2820" w:hanging="360"/>
      </w:pPr>
    </w:lvl>
    <w:lvl w:ilvl="2" w:tplc="0C090005" w:tentative="1">
      <w:start w:val="1"/>
      <w:numFmt w:val="lowerRoman"/>
      <w:lvlText w:val="%3."/>
      <w:lvlJc w:val="right"/>
      <w:pPr>
        <w:tabs>
          <w:tab w:val="num" w:pos="3540"/>
        </w:tabs>
        <w:ind w:left="3540" w:hanging="180"/>
      </w:pPr>
    </w:lvl>
    <w:lvl w:ilvl="3" w:tplc="0C090001" w:tentative="1">
      <w:start w:val="1"/>
      <w:numFmt w:val="decimal"/>
      <w:lvlText w:val="%4."/>
      <w:lvlJc w:val="left"/>
      <w:pPr>
        <w:tabs>
          <w:tab w:val="num" w:pos="4260"/>
        </w:tabs>
        <w:ind w:left="4260" w:hanging="360"/>
      </w:pPr>
    </w:lvl>
    <w:lvl w:ilvl="4" w:tplc="0C090003" w:tentative="1">
      <w:start w:val="1"/>
      <w:numFmt w:val="lowerLetter"/>
      <w:lvlText w:val="%5."/>
      <w:lvlJc w:val="left"/>
      <w:pPr>
        <w:tabs>
          <w:tab w:val="num" w:pos="4980"/>
        </w:tabs>
        <w:ind w:left="4980" w:hanging="360"/>
      </w:pPr>
    </w:lvl>
    <w:lvl w:ilvl="5" w:tplc="0C090005" w:tentative="1">
      <w:start w:val="1"/>
      <w:numFmt w:val="lowerRoman"/>
      <w:lvlText w:val="%6."/>
      <w:lvlJc w:val="right"/>
      <w:pPr>
        <w:tabs>
          <w:tab w:val="num" w:pos="5700"/>
        </w:tabs>
        <w:ind w:left="5700" w:hanging="180"/>
      </w:pPr>
    </w:lvl>
    <w:lvl w:ilvl="6" w:tplc="0C090001" w:tentative="1">
      <w:start w:val="1"/>
      <w:numFmt w:val="decimal"/>
      <w:lvlText w:val="%7."/>
      <w:lvlJc w:val="left"/>
      <w:pPr>
        <w:tabs>
          <w:tab w:val="num" w:pos="6420"/>
        </w:tabs>
        <w:ind w:left="6420" w:hanging="360"/>
      </w:pPr>
    </w:lvl>
    <w:lvl w:ilvl="7" w:tplc="0C090003" w:tentative="1">
      <w:start w:val="1"/>
      <w:numFmt w:val="lowerLetter"/>
      <w:lvlText w:val="%8."/>
      <w:lvlJc w:val="left"/>
      <w:pPr>
        <w:tabs>
          <w:tab w:val="num" w:pos="7140"/>
        </w:tabs>
        <w:ind w:left="7140" w:hanging="360"/>
      </w:pPr>
    </w:lvl>
    <w:lvl w:ilvl="8" w:tplc="0C090005" w:tentative="1">
      <w:start w:val="1"/>
      <w:numFmt w:val="lowerRoman"/>
      <w:lvlText w:val="%9."/>
      <w:lvlJc w:val="right"/>
      <w:pPr>
        <w:tabs>
          <w:tab w:val="num" w:pos="7860"/>
        </w:tabs>
        <w:ind w:left="7860" w:hanging="180"/>
      </w:pPr>
    </w:lvl>
  </w:abstractNum>
  <w:abstractNum w:abstractNumId="24" w15:restartNumberingAfterBreak="0">
    <w:nsid w:val="43FB3E4D"/>
    <w:multiLevelType w:val="hybridMultilevel"/>
    <w:tmpl w:val="A74473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276093"/>
    <w:multiLevelType w:val="hybridMultilevel"/>
    <w:tmpl w:val="697ADA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146FCF"/>
    <w:multiLevelType w:val="hybridMultilevel"/>
    <w:tmpl w:val="3842C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6F0B34"/>
    <w:multiLevelType w:val="hybridMultilevel"/>
    <w:tmpl w:val="DFD0B794"/>
    <w:lvl w:ilvl="0" w:tplc="0C090017">
      <w:start w:val="1"/>
      <w:numFmt w:val="lowerLetter"/>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4B42604A"/>
    <w:multiLevelType w:val="hybridMultilevel"/>
    <w:tmpl w:val="BD448C68"/>
    <w:lvl w:ilvl="0" w:tplc="0C090017">
      <w:start w:val="1"/>
      <w:numFmt w:val="lowerLetter"/>
      <w:lvlText w:val="%1)"/>
      <w:lvlJc w:val="left"/>
      <w:pPr>
        <w:tabs>
          <w:tab w:val="num" w:pos="780"/>
        </w:tabs>
        <w:ind w:left="780" w:hanging="360"/>
      </w:pPr>
      <w:rPr>
        <w:rFonts w:hint="default"/>
      </w:rPr>
    </w:lvl>
    <w:lvl w:ilvl="1" w:tplc="AAE2522C" w:tentative="1">
      <w:start w:val="1"/>
      <w:numFmt w:val="lowerLetter"/>
      <w:lvlText w:val="%2."/>
      <w:lvlJc w:val="left"/>
      <w:pPr>
        <w:tabs>
          <w:tab w:val="num" w:pos="1440"/>
        </w:tabs>
        <w:ind w:left="1440" w:hanging="360"/>
      </w:pPr>
    </w:lvl>
    <w:lvl w:ilvl="2" w:tplc="F7A4D0FA" w:tentative="1">
      <w:start w:val="1"/>
      <w:numFmt w:val="lowerRoman"/>
      <w:lvlText w:val="%3."/>
      <w:lvlJc w:val="right"/>
      <w:pPr>
        <w:tabs>
          <w:tab w:val="num" w:pos="2160"/>
        </w:tabs>
        <w:ind w:left="2160" w:hanging="180"/>
      </w:pPr>
    </w:lvl>
    <w:lvl w:ilvl="3" w:tplc="897605B4" w:tentative="1">
      <w:start w:val="1"/>
      <w:numFmt w:val="decimal"/>
      <w:lvlText w:val="%4."/>
      <w:lvlJc w:val="left"/>
      <w:pPr>
        <w:tabs>
          <w:tab w:val="num" w:pos="2880"/>
        </w:tabs>
        <w:ind w:left="2880" w:hanging="360"/>
      </w:pPr>
    </w:lvl>
    <w:lvl w:ilvl="4" w:tplc="24CAA54A" w:tentative="1">
      <w:start w:val="1"/>
      <w:numFmt w:val="lowerLetter"/>
      <w:lvlText w:val="%5."/>
      <w:lvlJc w:val="left"/>
      <w:pPr>
        <w:tabs>
          <w:tab w:val="num" w:pos="3600"/>
        </w:tabs>
        <w:ind w:left="3600" w:hanging="360"/>
      </w:pPr>
    </w:lvl>
    <w:lvl w:ilvl="5" w:tplc="A93CDEDE" w:tentative="1">
      <w:start w:val="1"/>
      <w:numFmt w:val="lowerRoman"/>
      <w:lvlText w:val="%6."/>
      <w:lvlJc w:val="right"/>
      <w:pPr>
        <w:tabs>
          <w:tab w:val="num" w:pos="4320"/>
        </w:tabs>
        <w:ind w:left="4320" w:hanging="180"/>
      </w:pPr>
    </w:lvl>
    <w:lvl w:ilvl="6" w:tplc="7CD0CFAE" w:tentative="1">
      <w:start w:val="1"/>
      <w:numFmt w:val="decimal"/>
      <w:lvlText w:val="%7."/>
      <w:lvlJc w:val="left"/>
      <w:pPr>
        <w:tabs>
          <w:tab w:val="num" w:pos="5040"/>
        </w:tabs>
        <w:ind w:left="5040" w:hanging="360"/>
      </w:pPr>
    </w:lvl>
    <w:lvl w:ilvl="7" w:tplc="FB3276A8" w:tentative="1">
      <w:start w:val="1"/>
      <w:numFmt w:val="lowerLetter"/>
      <w:lvlText w:val="%8."/>
      <w:lvlJc w:val="left"/>
      <w:pPr>
        <w:tabs>
          <w:tab w:val="num" w:pos="5760"/>
        </w:tabs>
        <w:ind w:left="5760" w:hanging="360"/>
      </w:pPr>
    </w:lvl>
    <w:lvl w:ilvl="8" w:tplc="69F69D80" w:tentative="1">
      <w:start w:val="1"/>
      <w:numFmt w:val="lowerRoman"/>
      <w:lvlText w:val="%9."/>
      <w:lvlJc w:val="right"/>
      <w:pPr>
        <w:tabs>
          <w:tab w:val="num" w:pos="6480"/>
        </w:tabs>
        <w:ind w:left="6480" w:hanging="180"/>
      </w:pPr>
    </w:lvl>
  </w:abstractNum>
  <w:abstractNum w:abstractNumId="29" w15:restartNumberingAfterBreak="0">
    <w:nsid w:val="4D306A2F"/>
    <w:multiLevelType w:val="hybridMultilevel"/>
    <w:tmpl w:val="DD8CE7FE"/>
    <w:lvl w:ilvl="0" w:tplc="0C090017">
      <w:start w:val="1"/>
      <w:numFmt w:val="lowerLetter"/>
      <w:lvlText w:val="%1)"/>
      <w:lvlJc w:val="left"/>
      <w:pPr>
        <w:tabs>
          <w:tab w:val="num" w:pos="780"/>
        </w:tabs>
        <w:ind w:left="780" w:hanging="360"/>
      </w:pPr>
      <w:rPr>
        <w:rFonts w:hint="default"/>
      </w:rPr>
    </w:lvl>
    <w:lvl w:ilvl="1" w:tplc="15D28278">
      <w:start w:val="1"/>
      <w:numFmt w:val="bullet"/>
      <w:lvlText w:val=""/>
      <w:lvlJc w:val="left"/>
      <w:pPr>
        <w:tabs>
          <w:tab w:val="num" w:pos="1440"/>
        </w:tabs>
        <w:ind w:left="1440" w:hanging="360"/>
      </w:pPr>
      <w:rPr>
        <w:rFonts w:ascii="Symbol" w:hAnsi="Symbol" w:hint="default"/>
      </w:rPr>
    </w:lvl>
    <w:lvl w:ilvl="2" w:tplc="9ACAE03E">
      <w:start w:val="1"/>
      <w:numFmt w:val="lowerRoman"/>
      <w:lvlText w:val="%3."/>
      <w:lvlJc w:val="right"/>
      <w:pPr>
        <w:tabs>
          <w:tab w:val="num" w:pos="2160"/>
        </w:tabs>
        <w:ind w:left="2160" w:hanging="180"/>
      </w:pPr>
    </w:lvl>
    <w:lvl w:ilvl="3" w:tplc="6F0C7CE0" w:tentative="1">
      <w:start w:val="1"/>
      <w:numFmt w:val="decimal"/>
      <w:lvlText w:val="%4."/>
      <w:lvlJc w:val="left"/>
      <w:pPr>
        <w:tabs>
          <w:tab w:val="num" w:pos="2880"/>
        </w:tabs>
        <w:ind w:left="2880" w:hanging="360"/>
      </w:pPr>
    </w:lvl>
    <w:lvl w:ilvl="4" w:tplc="09AEC7A0" w:tentative="1">
      <w:start w:val="1"/>
      <w:numFmt w:val="lowerLetter"/>
      <w:lvlText w:val="%5."/>
      <w:lvlJc w:val="left"/>
      <w:pPr>
        <w:tabs>
          <w:tab w:val="num" w:pos="3600"/>
        </w:tabs>
        <w:ind w:left="3600" w:hanging="360"/>
      </w:pPr>
    </w:lvl>
    <w:lvl w:ilvl="5" w:tplc="C766503A" w:tentative="1">
      <w:start w:val="1"/>
      <w:numFmt w:val="lowerRoman"/>
      <w:lvlText w:val="%6."/>
      <w:lvlJc w:val="right"/>
      <w:pPr>
        <w:tabs>
          <w:tab w:val="num" w:pos="4320"/>
        </w:tabs>
        <w:ind w:left="4320" w:hanging="180"/>
      </w:pPr>
    </w:lvl>
    <w:lvl w:ilvl="6" w:tplc="1EE0CD3C" w:tentative="1">
      <w:start w:val="1"/>
      <w:numFmt w:val="decimal"/>
      <w:lvlText w:val="%7."/>
      <w:lvlJc w:val="left"/>
      <w:pPr>
        <w:tabs>
          <w:tab w:val="num" w:pos="5040"/>
        </w:tabs>
        <w:ind w:left="5040" w:hanging="360"/>
      </w:pPr>
    </w:lvl>
    <w:lvl w:ilvl="7" w:tplc="21229E14" w:tentative="1">
      <w:start w:val="1"/>
      <w:numFmt w:val="lowerLetter"/>
      <w:lvlText w:val="%8."/>
      <w:lvlJc w:val="left"/>
      <w:pPr>
        <w:tabs>
          <w:tab w:val="num" w:pos="5760"/>
        </w:tabs>
        <w:ind w:left="5760" w:hanging="360"/>
      </w:pPr>
    </w:lvl>
    <w:lvl w:ilvl="8" w:tplc="FCDAD084" w:tentative="1">
      <w:start w:val="1"/>
      <w:numFmt w:val="lowerRoman"/>
      <w:lvlText w:val="%9."/>
      <w:lvlJc w:val="right"/>
      <w:pPr>
        <w:tabs>
          <w:tab w:val="num" w:pos="6480"/>
        </w:tabs>
        <w:ind w:left="6480" w:hanging="180"/>
      </w:pPr>
    </w:lvl>
  </w:abstractNum>
  <w:abstractNum w:abstractNumId="30" w15:restartNumberingAfterBreak="0">
    <w:nsid w:val="4DF271DC"/>
    <w:multiLevelType w:val="hybridMultilevel"/>
    <w:tmpl w:val="B9B28154"/>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DD43EC"/>
    <w:multiLevelType w:val="hybridMultilevel"/>
    <w:tmpl w:val="D99E3414"/>
    <w:lvl w:ilvl="0" w:tplc="0C090001">
      <w:start w:val="1"/>
      <w:numFmt w:val="bullet"/>
      <w:lvlText w:val=""/>
      <w:lvlJc w:val="left"/>
      <w:pPr>
        <w:tabs>
          <w:tab w:val="num" w:pos="1500"/>
        </w:tabs>
        <w:ind w:left="1500" w:hanging="360"/>
      </w:pPr>
      <w:rPr>
        <w:rFonts w:ascii="Symbol" w:hAnsi="Symbol" w:hint="default"/>
      </w:rPr>
    </w:lvl>
    <w:lvl w:ilvl="1" w:tplc="989C3AD2">
      <w:start w:val="1"/>
      <w:numFmt w:val="bullet"/>
      <w:lvlText w:val=""/>
      <w:lvlJc w:val="left"/>
      <w:pPr>
        <w:tabs>
          <w:tab w:val="num" w:pos="1440"/>
        </w:tabs>
        <w:ind w:left="1440" w:hanging="360"/>
      </w:pPr>
      <w:rPr>
        <w:rFonts w:ascii="Symbol" w:hAnsi="Symbol" w:hint="default"/>
      </w:rPr>
    </w:lvl>
    <w:lvl w:ilvl="2" w:tplc="FA7E733C">
      <w:start w:val="1"/>
      <w:numFmt w:val="lowerRoman"/>
      <w:lvlText w:val="%3."/>
      <w:lvlJc w:val="right"/>
      <w:pPr>
        <w:tabs>
          <w:tab w:val="num" w:pos="2160"/>
        </w:tabs>
        <w:ind w:left="2160" w:hanging="180"/>
      </w:pPr>
    </w:lvl>
    <w:lvl w:ilvl="3" w:tplc="41884D68" w:tentative="1">
      <w:start w:val="1"/>
      <w:numFmt w:val="decimal"/>
      <w:lvlText w:val="%4."/>
      <w:lvlJc w:val="left"/>
      <w:pPr>
        <w:tabs>
          <w:tab w:val="num" w:pos="2880"/>
        </w:tabs>
        <w:ind w:left="2880" w:hanging="360"/>
      </w:pPr>
    </w:lvl>
    <w:lvl w:ilvl="4" w:tplc="F14CAC50" w:tentative="1">
      <w:start w:val="1"/>
      <w:numFmt w:val="lowerLetter"/>
      <w:lvlText w:val="%5."/>
      <w:lvlJc w:val="left"/>
      <w:pPr>
        <w:tabs>
          <w:tab w:val="num" w:pos="3600"/>
        </w:tabs>
        <w:ind w:left="3600" w:hanging="360"/>
      </w:pPr>
    </w:lvl>
    <w:lvl w:ilvl="5" w:tplc="14BCDCAE" w:tentative="1">
      <w:start w:val="1"/>
      <w:numFmt w:val="lowerRoman"/>
      <w:lvlText w:val="%6."/>
      <w:lvlJc w:val="right"/>
      <w:pPr>
        <w:tabs>
          <w:tab w:val="num" w:pos="4320"/>
        </w:tabs>
        <w:ind w:left="4320" w:hanging="180"/>
      </w:pPr>
    </w:lvl>
    <w:lvl w:ilvl="6" w:tplc="93689EB6" w:tentative="1">
      <w:start w:val="1"/>
      <w:numFmt w:val="decimal"/>
      <w:lvlText w:val="%7."/>
      <w:lvlJc w:val="left"/>
      <w:pPr>
        <w:tabs>
          <w:tab w:val="num" w:pos="5040"/>
        </w:tabs>
        <w:ind w:left="5040" w:hanging="360"/>
      </w:pPr>
    </w:lvl>
    <w:lvl w:ilvl="7" w:tplc="591E306C" w:tentative="1">
      <w:start w:val="1"/>
      <w:numFmt w:val="lowerLetter"/>
      <w:lvlText w:val="%8."/>
      <w:lvlJc w:val="left"/>
      <w:pPr>
        <w:tabs>
          <w:tab w:val="num" w:pos="5760"/>
        </w:tabs>
        <w:ind w:left="5760" w:hanging="360"/>
      </w:pPr>
    </w:lvl>
    <w:lvl w:ilvl="8" w:tplc="E4BC9BC4" w:tentative="1">
      <w:start w:val="1"/>
      <w:numFmt w:val="lowerRoman"/>
      <w:lvlText w:val="%9."/>
      <w:lvlJc w:val="right"/>
      <w:pPr>
        <w:tabs>
          <w:tab w:val="num" w:pos="6480"/>
        </w:tabs>
        <w:ind w:left="6480" w:hanging="180"/>
      </w:pPr>
    </w:lvl>
  </w:abstractNum>
  <w:abstractNum w:abstractNumId="32" w15:restartNumberingAfterBreak="0">
    <w:nsid w:val="5769184D"/>
    <w:multiLevelType w:val="hybridMultilevel"/>
    <w:tmpl w:val="E2CC4068"/>
    <w:lvl w:ilvl="0" w:tplc="0C090017">
      <w:start w:val="1"/>
      <w:numFmt w:val="lowerLetter"/>
      <w:lvlText w:val="%1)"/>
      <w:lvlJc w:val="left"/>
      <w:pPr>
        <w:tabs>
          <w:tab w:val="num" w:pos="780"/>
        </w:tabs>
        <w:ind w:left="780" w:hanging="360"/>
      </w:pPr>
      <w:rPr>
        <w:rFonts w:hint="default"/>
      </w:rPr>
    </w:lvl>
    <w:lvl w:ilvl="1" w:tplc="6AD6EE82">
      <w:start w:val="1"/>
      <w:numFmt w:val="bullet"/>
      <w:lvlText w:val=""/>
      <w:lvlJc w:val="left"/>
      <w:pPr>
        <w:tabs>
          <w:tab w:val="num" w:pos="1440"/>
        </w:tabs>
        <w:ind w:left="1440" w:hanging="360"/>
      </w:pPr>
      <w:rPr>
        <w:rFonts w:ascii="Symbol" w:hAnsi="Symbol" w:hint="default"/>
      </w:rPr>
    </w:lvl>
    <w:lvl w:ilvl="2" w:tplc="78886E0A" w:tentative="1">
      <w:start w:val="1"/>
      <w:numFmt w:val="lowerRoman"/>
      <w:lvlText w:val="%3."/>
      <w:lvlJc w:val="right"/>
      <w:pPr>
        <w:tabs>
          <w:tab w:val="num" w:pos="2160"/>
        </w:tabs>
        <w:ind w:left="2160" w:hanging="180"/>
      </w:pPr>
    </w:lvl>
    <w:lvl w:ilvl="3" w:tplc="CF1AD102" w:tentative="1">
      <w:start w:val="1"/>
      <w:numFmt w:val="decimal"/>
      <w:lvlText w:val="%4."/>
      <w:lvlJc w:val="left"/>
      <w:pPr>
        <w:tabs>
          <w:tab w:val="num" w:pos="2880"/>
        </w:tabs>
        <w:ind w:left="2880" w:hanging="360"/>
      </w:pPr>
    </w:lvl>
    <w:lvl w:ilvl="4" w:tplc="E0C44F8E" w:tentative="1">
      <w:start w:val="1"/>
      <w:numFmt w:val="lowerLetter"/>
      <w:lvlText w:val="%5."/>
      <w:lvlJc w:val="left"/>
      <w:pPr>
        <w:tabs>
          <w:tab w:val="num" w:pos="3600"/>
        </w:tabs>
        <w:ind w:left="3600" w:hanging="360"/>
      </w:pPr>
    </w:lvl>
    <w:lvl w:ilvl="5" w:tplc="67DE2CA0" w:tentative="1">
      <w:start w:val="1"/>
      <w:numFmt w:val="lowerRoman"/>
      <w:lvlText w:val="%6."/>
      <w:lvlJc w:val="right"/>
      <w:pPr>
        <w:tabs>
          <w:tab w:val="num" w:pos="4320"/>
        </w:tabs>
        <w:ind w:left="4320" w:hanging="180"/>
      </w:pPr>
    </w:lvl>
    <w:lvl w:ilvl="6" w:tplc="7DD01178" w:tentative="1">
      <w:start w:val="1"/>
      <w:numFmt w:val="decimal"/>
      <w:lvlText w:val="%7."/>
      <w:lvlJc w:val="left"/>
      <w:pPr>
        <w:tabs>
          <w:tab w:val="num" w:pos="5040"/>
        </w:tabs>
        <w:ind w:left="5040" w:hanging="360"/>
      </w:pPr>
    </w:lvl>
    <w:lvl w:ilvl="7" w:tplc="A7A4E02C" w:tentative="1">
      <w:start w:val="1"/>
      <w:numFmt w:val="lowerLetter"/>
      <w:lvlText w:val="%8."/>
      <w:lvlJc w:val="left"/>
      <w:pPr>
        <w:tabs>
          <w:tab w:val="num" w:pos="5760"/>
        </w:tabs>
        <w:ind w:left="5760" w:hanging="360"/>
      </w:pPr>
    </w:lvl>
    <w:lvl w:ilvl="8" w:tplc="BA32AF16" w:tentative="1">
      <w:start w:val="1"/>
      <w:numFmt w:val="lowerRoman"/>
      <w:lvlText w:val="%9."/>
      <w:lvlJc w:val="right"/>
      <w:pPr>
        <w:tabs>
          <w:tab w:val="num" w:pos="6480"/>
        </w:tabs>
        <w:ind w:left="6480" w:hanging="180"/>
      </w:pPr>
    </w:lvl>
  </w:abstractNum>
  <w:abstractNum w:abstractNumId="33" w15:restartNumberingAfterBreak="0">
    <w:nsid w:val="5B9D6F1D"/>
    <w:multiLevelType w:val="hybridMultilevel"/>
    <w:tmpl w:val="F926BCFC"/>
    <w:lvl w:ilvl="0" w:tplc="0C090017">
      <w:start w:val="1"/>
      <w:numFmt w:val="lowerLetter"/>
      <w:lvlText w:val="%1)"/>
      <w:lvlJc w:val="left"/>
      <w:pPr>
        <w:tabs>
          <w:tab w:val="num" w:pos="780"/>
        </w:tabs>
        <w:ind w:left="780" w:hanging="360"/>
      </w:pPr>
      <w:rPr>
        <w:rFonts w:hint="default"/>
      </w:rPr>
    </w:lvl>
    <w:lvl w:ilvl="1" w:tplc="48AED290" w:tentative="1">
      <w:start w:val="1"/>
      <w:numFmt w:val="lowerLetter"/>
      <w:lvlText w:val="%2."/>
      <w:lvlJc w:val="left"/>
      <w:pPr>
        <w:tabs>
          <w:tab w:val="num" w:pos="1440"/>
        </w:tabs>
        <w:ind w:left="1440" w:hanging="360"/>
      </w:pPr>
    </w:lvl>
    <w:lvl w:ilvl="2" w:tplc="9148E5F6" w:tentative="1">
      <w:start w:val="1"/>
      <w:numFmt w:val="lowerRoman"/>
      <w:lvlText w:val="%3."/>
      <w:lvlJc w:val="right"/>
      <w:pPr>
        <w:tabs>
          <w:tab w:val="num" w:pos="2160"/>
        </w:tabs>
        <w:ind w:left="2160" w:hanging="180"/>
      </w:pPr>
    </w:lvl>
    <w:lvl w:ilvl="3" w:tplc="917E3680" w:tentative="1">
      <w:start w:val="1"/>
      <w:numFmt w:val="decimal"/>
      <w:lvlText w:val="%4."/>
      <w:lvlJc w:val="left"/>
      <w:pPr>
        <w:tabs>
          <w:tab w:val="num" w:pos="2880"/>
        </w:tabs>
        <w:ind w:left="2880" w:hanging="360"/>
      </w:pPr>
    </w:lvl>
    <w:lvl w:ilvl="4" w:tplc="269A38D0" w:tentative="1">
      <w:start w:val="1"/>
      <w:numFmt w:val="lowerLetter"/>
      <w:lvlText w:val="%5."/>
      <w:lvlJc w:val="left"/>
      <w:pPr>
        <w:tabs>
          <w:tab w:val="num" w:pos="3600"/>
        </w:tabs>
        <w:ind w:left="3600" w:hanging="360"/>
      </w:pPr>
    </w:lvl>
    <w:lvl w:ilvl="5" w:tplc="E8CA0E8A" w:tentative="1">
      <w:start w:val="1"/>
      <w:numFmt w:val="lowerRoman"/>
      <w:lvlText w:val="%6."/>
      <w:lvlJc w:val="right"/>
      <w:pPr>
        <w:tabs>
          <w:tab w:val="num" w:pos="4320"/>
        </w:tabs>
        <w:ind w:left="4320" w:hanging="180"/>
      </w:pPr>
    </w:lvl>
    <w:lvl w:ilvl="6" w:tplc="27EE544C" w:tentative="1">
      <w:start w:val="1"/>
      <w:numFmt w:val="decimal"/>
      <w:lvlText w:val="%7."/>
      <w:lvlJc w:val="left"/>
      <w:pPr>
        <w:tabs>
          <w:tab w:val="num" w:pos="5040"/>
        </w:tabs>
        <w:ind w:left="5040" w:hanging="360"/>
      </w:pPr>
    </w:lvl>
    <w:lvl w:ilvl="7" w:tplc="7466DE54" w:tentative="1">
      <w:start w:val="1"/>
      <w:numFmt w:val="lowerLetter"/>
      <w:lvlText w:val="%8."/>
      <w:lvlJc w:val="left"/>
      <w:pPr>
        <w:tabs>
          <w:tab w:val="num" w:pos="5760"/>
        </w:tabs>
        <w:ind w:left="5760" w:hanging="360"/>
      </w:pPr>
    </w:lvl>
    <w:lvl w:ilvl="8" w:tplc="B6B6FB72" w:tentative="1">
      <w:start w:val="1"/>
      <w:numFmt w:val="lowerRoman"/>
      <w:lvlText w:val="%9."/>
      <w:lvlJc w:val="right"/>
      <w:pPr>
        <w:tabs>
          <w:tab w:val="num" w:pos="6480"/>
        </w:tabs>
        <w:ind w:left="6480" w:hanging="180"/>
      </w:pPr>
    </w:lvl>
  </w:abstractNum>
  <w:abstractNum w:abstractNumId="34" w15:restartNumberingAfterBreak="0">
    <w:nsid w:val="5CE9181B"/>
    <w:multiLevelType w:val="hybridMultilevel"/>
    <w:tmpl w:val="84A06A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1974FC"/>
    <w:multiLevelType w:val="hybridMultilevel"/>
    <w:tmpl w:val="75107CE0"/>
    <w:lvl w:ilvl="0" w:tplc="FFFFFFFF">
      <w:start w:val="1"/>
      <w:numFmt w:val="bullet"/>
      <w:lvlText w:val=""/>
      <w:lvlJc w:val="left"/>
      <w:pPr>
        <w:tabs>
          <w:tab w:val="num" w:pos="1800"/>
        </w:tabs>
        <w:ind w:left="1800" w:hanging="360"/>
      </w:pPr>
      <w:rPr>
        <w:rFonts w:ascii="Symbol" w:hAnsi="Symbol" w:hint="default"/>
      </w:rPr>
    </w:lvl>
    <w:lvl w:ilvl="1" w:tplc="64D0FB34">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99A198F"/>
    <w:multiLevelType w:val="hybridMultilevel"/>
    <w:tmpl w:val="ED0ECD8E"/>
    <w:lvl w:ilvl="0" w:tplc="0C090001">
      <w:start w:val="1"/>
      <w:numFmt w:val="bullet"/>
      <w:lvlText w:val=""/>
      <w:lvlJc w:val="left"/>
      <w:pPr>
        <w:ind w:left="720" w:hanging="360"/>
      </w:pPr>
      <w:rPr>
        <w:rFonts w:ascii="Symbol" w:hAnsi="Symbol" w:hint="default"/>
      </w:rPr>
    </w:lvl>
    <w:lvl w:ilvl="1" w:tplc="4F085292">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F46F94"/>
    <w:multiLevelType w:val="multilevel"/>
    <w:tmpl w:val="9FA892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9F02E9"/>
    <w:multiLevelType w:val="hybridMultilevel"/>
    <w:tmpl w:val="C9D80AD4"/>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lowerLetter"/>
      <w:lvlText w:val="%2."/>
      <w:lvlJc w:val="left"/>
      <w:pPr>
        <w:tabs>
          <w:tab w:val="num" w:pos="2460"/>
        </w:tabs>
        <w:ind w:left="2460" w:hanging="360"/>
      </w:pPr>
    </w:lvl>
    <w:lvl w:ilvl="2" w:tplc="FFFFFFFF" w:tentative="1">
      <w:start w:val="1"/>
      <w:numFmt w:val="lowerRoman"/>
      <w:lvlText w:val="%3."/>
      <w:lvlJc w:val="right"/>
      <w:pPr>
        <w:tabs>
          <w:tab w:val="num" w:pos="3180"/>
        </w:tabs>
        <w:ind w:left="3180" w:hanging="180"/>
      </w:pPr>
    </w:lvl>
    <w:lvl w:ilvl="3" w:tplc="FFFFFFFF" w:tentative="1">
      <w:start w:val="1"/>
      <w:numFmt w:val="decimal"/>
      <w:lvlText w:val="%4."/>
      <w:lvlJc w:val="left"/>
      <w:pPr>
        <w:tabs>
          <w:tab w:val="num" w:pos="3900"/>
        </w:tabs>
        <w:ind w:left="3900" w:hanging="360"/>
      </w:pPr>
    </w:lvl>
    <w:lvl w:ilvl="4" w:tplc="FFFFFFFF" w:tentative="1">
      <w:start w:val="1"/>
      <w:numFmt w:val="lowerLetter"/>
      <w:lvlText w:val="%5."/>
      <w:lvlJc w:val="left"/>
      <w:pPr>
        <w:tabs>
          <w:tab w:val="num" w:pos="4620"/>
        </w:tabs>
        <w:ind w:left="4620" w:hanging="360"/>
      </w:pPr>
    </w:lvl>
    <w:lvl w:ilvl="5" w:tplc="FFFFFFFF" w:tentative="1">
      <w:start w:val="1"/>
      <w:numFmt w:val="lowerRoman"/>
      <w:lvlText w:val="%6."/>
      <w:lvlJc w:val="right"/>
      <w:pPr>
        <w:tabs>
          <w:tab w:val="num" w:pos="5340"/>
        </w:tabs>
        <w:ind w:left="5340" w:hanging="180"/>
      </w:pPr>
    </w:lvl>
    <w:lvl w:ilvl="6" w:tplc="FFFFFFFF" w:tentative="1">
      <w:start w:val="1"/>
      <w:numFmt w:val="decimal"/>
      <w:lvlText w:val="%7."/>
      <w:lvlJc w:val="left"/>
      <w:pPr>
        <w:tabs>
          <w:tab w:val="num" w:pos="6060"/>
        </w:tabs>
        <w:ind w:left="6060" w:hanging="360"/>
      </w:pPr>
    </w:lvl>
    <w:lvl w:ilvl="7" w:tplc="FFFFFFFF" w:tentative="1">
      <w:start w:val="1"/>
      <w:numFmt w:val="lowerLetter"/>
      <w:lvlText w:val="%8."/>
      <w:lvlJc w:val="left"/>
      <w:pPr>
        <w:tabs>
          <w:tab w:val="num" w:pos="6780"/>
        </w:tabs>
        <w:ind w:left="6780" w:hanging="360"/>
      </w:pPr>
    </w:lvl>
    <w:lvl w:ilvl="8" w:tplc="FFFFFFFF" w:tentative="1">
      <w:start w:val="1"/>
      <w:numFmt w:val="lowerRoman"/>
      <w:lvlText w:val="%9."/>
      <w:lvlJc w:val="right"/>
      <w:pPr>
        <w:tabs>
          <w:tab w:val="num" w:pos="7500"/>
        </w:tabs>
        <w:ind w:left="7500" w:hanging="180"/>
      </w:pPr>
    </w:lvl>
  </w:abstractNum>
  <w:abstractNum w:abstractNumId="39" w15:restartNumberingAfterBreak="0">
    <w:nsid w:val="754F1F3B"/>
    <w:multiLevelType w:val="hybridMultilevel"/>
    <w:tmpl w:val="E5B26C04"/>
    <w:lvl w:ilvl="0" w:tplc="0C090017">
      <w:start w:val="1"/>
      <w:numFmt w:val="lowerLetter"/>
      <w:lvlText w:val="%1)"/>
      <w:lvlJc w:val="left"/>
      <w:pPr>
        <w:tabs>
          <w:tab w:val="num" w:pos="780"/>
        </w:tabs>
        <w:ind w:left="780" w:hanging="360"/>
      </w:pPr>
      <w:rPr>
        <w:rFonts w:hint="default"/>
      </w:rPr>
    </w:lvl>
    <w:lvl w:ilvl="1" w:tplc="FFA606B6" w:tentative="1">
      <w:start w:val="1"/>
      <w:numFmt w:val="lowerLetter"/>
      <w:lvlText w:val="%2."/>
      <w:lvlJc w:val="left"/>
      <w:pPr>
        <w:tabs>
          <w:tab w:val="num" w:pos="1440"/>
        </w:tabs>
        <w:ind w:left="1440" w:hanging="360"/>
      </w:pPr>
    </w:lvl>
    <w:lvl w:ilvl="2" w:tplc="E64A2104" w:tentative="1">
      <w:start w:val="1"/>
      <w:numFmt w:val="lowerRoman"/>
      <w:lvlText w:val="%3."/>
      <w:lvlJc w:val="right"/>
      <w:pPr>
        <w:tabs>
          <w:tab w:val="num" w:pos="2160"/>
        </w:tabs>
        <w:ind w:left="2160" w:hanging="180"/>
      </w:pPr>
    </w:lvl>
    <w:lvl w:ilvl="3" w:tplc="E820AD28" w:tentative="1">
      <w:start w:val="1"/>
      <w:numFmt w:val="decimal"/>
      <w:lvlText w:val="%4."/>
      <w:lvlJc w:val="left"/>
      <w:pPr>
        <w:tabs>
          <w:tab w:val="num" w:pos="2880"/>
        </w:tabs>
        <w:ind w:left="2880" w:hanging="360"/>
      </w:pPr>
    </w:lvl>
    <w:lvl w:ilvl="4" w:tplc="7452FEDE" w:tentative="1">
      <w:start w:val="1"/>
      <w:numFmt w:val="lowerLetter"/>
      <w:lvlText w:val="%5."/>
      <w:lvlJc w:val="left"/>
      <w:pPr>
        <w:tabs>
          <w:tab w:val="num" w:pos="3600"/>
        </w:tabs>
        <w:ind w:left="3600" w:hanging="360"/>
      </w:pPr>
    </w:lvl>
    <w:lvl w:ilvl="5" w:tplc="3A401BE4" w:tentative="1">
      <w:start w:val="1"/>
      <w:numFmt w:val="lowerRoman"/>
      <w:lvlText w:val="%6."/>
      <w:lvlJc w:val="right"/>
      <w:pPr>
        <w:tabs>
          <w:tab w:val="num" w:pos="4320"/>
        </w:tabs>
        <w:ind w:left="4320" w:hanging="180"/>
      </w:pPr>
    </w:lvl>
    <w:lvl w:ilvl="6" w:tplc="6EFE98EE" w:tentative="1">
      <w:start w:val="1"/>
      <w:numFmt w:val="decimal"/>
      <w:lvlText w:val="%7."/>
      <w:lvlJc w:val="left"/>
      <w:pPr>
        <w:tabs>
          <w:tab w:val="num" w:pos="5040"/>
        </w:tabs>
        <w:ind w:left="5040" w:hanging="360"/>
      </w:pPr>
    </w:lvl>
    <w:lvl w:ilvl="7" w:tplc="4C1424CA" w:tentative="1">
      <w:start w:val="1"/>
      <w:numFmt w:val="lowerLetter"/>
      <w:lvlText w:val="%8."/>
      <w:lvlJc w:val="left"/>
      <w:pPr>
        <w:tabs>
          <w:tab w:val="num" w:pos="5760"/>
        </w:tabs>
        <w:ind w:left="5760" w:hanging="360"/>
      </w:pPr>
    </w:lvl>
    <w:lvl w:ilvl="8" w:tplc="C1324970" w:tentative="1">
      <w:start w:val="1"/>
      <w:numFmt w:val="lowerRoman"/>
      <w:lvlText w:val="%9."/>
      <w:lvlJc w:val="right"/>
      <w:pPr>
        <w:tabs>
          <w:tab w:val="num" w:pos="6480"/>
        </w:tabs>
        <w:ind w:left="6480" w:hanging="180"/>
      </w:pPr>
    </w:lvl>
  </w:abstractNum>
  <w:abstractNum w:abstractNumId="40" w15:restartNumberingAfterBreak="0">
    <w:nsid w:val="77E43A84"/>
    <w:multiLevelType w:val="hybridMultilevel"/>
    <w:tmpl w:val="BE46FE2E"/>
    <w:lvl w:ilvl="0" w:tplc="0C090017">
      <w:start w:val="1"/>
      <w:numFmt w:val="lowerLetter"/>
      <w:lvlText w:val="%1)"/>
      <w:lvlJc w:val="left"/>
      <w:pPr>
        <w:tabs>
          <w:tab w:val="num" w:pos="780"/>
        </w:tabs>
        <w:ind w:left="780" w:hanging="360"/>
      </w:pPr>
      <w:rPr>
        <w:rFonts w:hint="default"/>
      </w:rPr>
    </w:lvl>
    <w:lvl w:ilvl="1" w:tplc="26ACF99C" w:tentative="1">
      <w:start w:val="1"/>
      <w:numFmt w:val="lowerLetter"/>
      <w:lvlText w:val="%2."/>
      <w:lvlJc w:val="left"/>
      <w:pPr>
        <w:tabs>
          <w:tab w:val="num" w:pos="1440"/>
        </w:tabs>
        <w:ind w:left="1440" w:hanging="360"/>
      </w:pPr>
    </w:lvl>
    <w:lvl w:ilvl="2" w:tplc="84FE86B6" w:tentative="1">
      <w:start w:val="1"/>
      <w:numFmt w:val="lowerRoman"/>
      <w:lvlText w:val="%3."/>
      <w:lvlJc w:val="right"/>
      <w:pPr>
        <w:tabs>
          <w:tab w:val="num" w:pos="2160"/>
        </w:tabs>
        <w:ind w:left="2160" w:hanging="180"/>
      </w:pPr>
    </w:lvl>
    <w:lvl w:ilvl="3" w:tplc="91FAACA8" w:tentative="1">
      <w:start w:val="1"/>
      <w:numFmt w:val="decimal"/>
      <w:lvlText w:val="%4."/>
      <w:lvlJc w:val="left"/>
      <w:pPr>
        <w:tabs>
          <w:tab w:val="num" w:pos="2880"/>
        </w:tabs>
        <w:ind w:left="2880" w:hanging="360"/>
      </w:pPr>
    </w:lvl>
    <w:lvl w:ilvl="4" w:tplc="26B2FA9A" w:tentative="1">
      <w:start w:val="1"/>
      <w:numFmt w:val="lowerLetter"/>
      <w:lvlText w:val="%5."/>
      <w:lvlJc w:val="left"/>
      <w:pPr>
        <w:tabs>
          <w:tab w:val="num" w:pos="3600"/>
        </w:tabs>
        <w:ind w:left="3600" w:hanging="360"/>
      </w:pPr>
    </w:lvl>
    <w:lvl w:ilvl="5" w:tplc="9F34263C" w:tentative="1">
      <w:start w:val="1"/>
      <w:numFmt w:val="lowerRoman"/>
      <w:lvlText w:val="%6."/>
      <w:lvlJc w:val="right"/>
      <w:pPr>
        <w:tabs>
          <w:tab w:val="num" w:pos="4320"/>
        </w:tabs>
        <w:ind w:left="4320" w:hanging="180"/>
      </w:pPr>
    </w:lvl>
    <w:lvl w:ilvl="6" w:tplc="50124288" w:tentative="1">
      <w:start w:val="1"/>
      <w:numFmt w:val="decimal"/>
      <w:lvlText w:val="%7."/>
      <w:lvlJc w:val="left"/>
      <w:pPr>
        <w:tabs>
          <w:tab w:val="num" w:pos="5040"/>
        </w:tabs>
        <w:ind w:left="5040" w:hanging="360"/>
      </w:pPr>
    </w:lvl>
    <w:lvl w:ilvl="7" w:tplc="CC4E5504" w:tentative="1">
      <w:start w:val="1"/>
      <w:numFmt w:val="lowerLetter"/>
      <w:lvlText w:val="%8."/>
      <w:lvlJc w:val="left"/>
      <w:pPr>
        <w:tabs>
          <w:tab w:val="num" w:pos="5760"/>
        </w:tabs>
        <w:ind w:left="5760" w:hanging="360"/>
      </w:pPr>
    </w:lvl>
    <w:lvl w:ilvl="8" w:tplc="ED1CF2D0" w:tentative="1">
      <w:start w:val="1"/>
      <w:numFmt w:val="lowerRoman"/>
      <w:lvlText w:val="%9."/>
      <w:lvlJc w:val="right"/>
      <w:pPr>
        <w:tabs>
          <w:tab w:val="num" w:pos="6480"/>
        </w:tabs>
        <w:ind w:left="6480" w:hanging="180"/>
      </w:pPr>
    </w:lvl>
  </w:abstractNum>
  <w:abstractNum w:abstractNumId="41" w15:restartNumberingAfterBreak="0">
    <w:nsid w:val="7E9727F9"/>
    <w:multiLevelType w:val="multilevel"/>
    <w:tmpl w:val="71B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5"/>
  </w:num>
  <w:num w:numId="3">
    <w:abstractNumId w:val="41"/>
  </w:num>
  <w:num w:numId="4">
    <w:abstractNumId w:val="4"/>
  </w:num>
  <w:num w:numId="5">
    <w:abstractNumId w:val="9"/>
  </w:num>
  <w:num w:numId="6">
    <w:abstractNumId w:val="34"/>
  </w:num>
  <w:num w:numId="7">
    <w:abstractNumId w:val="30"/>
  </w:num>
  <w:num w:numId="8">
    <w:abstractNumId w:val="37"/>
  </w:num>
  <w:num w:numId="9">
    <w:abstractNumId w:val="16"/>
  </w:num>
  <w:num w:numId="10">
    <w:abstractNumId w:val="25"/>
  </w:num>
  <w:num w:numId="11">
    <w:abstractNumId w:val="10"/>
  </w:num>
  <w:num w:numId="12">
    <w:abstractNumId w:val="36"/>
  </w:num>
  <w:num w:numId="13">
    <w:abstractNumId w:val="33"/>
  </w:num>
  <w:num w:numId="14">
    <w:abstractNumId w:val="26"/>
  </w:num>
  <w:num w:numId="15">
    <w:abstractNumId w:val="14"/>
  </w:num>
  <w:num w:numId="16">
    <w:abstractNumId w:val="12"/>
  </w:num>
  <w:num w:numId="17">
    <w:abstractNumId w:val="27"/>
  </w:num>
  <w:num w:numId="18">
    <w:abstractNumId w:val="20"/>
  </w:num>
  <w:num w:numId="19">
    <w:abstractNumId w:val="18"/>
  </w:num>
  <w:num w:numId="20">
    <w:abstractNumId w:val="38"/>
  </w:num>
  <w:num w:numId="21">
    <w:abstractNumId w:val="35"/>
  </w:num>
  <w:num w:numId="22">
    <w:abstractNumId w:val="29"/>
  </w:num>
  <w:num w:numId="23">
    <w:abstractNumId w:val="17"/>
  </w:num>
  <w:num w:numId="24">
    <w:abstractNumId w:val="8"/>
  </w:num>
  <w:num w:numId="25">
    <w:abstractNumId w:val="28"/>
  </w:num>
  <w:num w:numId="26">
    <w:abstractNumId w:val="23"/>
  </w:num>
  <w:num w:numId="27">
    <w:abstractNumId w:val="39"/>
  </w:num>
  <w:num w:numId="28">
    <w:abstractNumId w:val="7"/>
  </w:num>
  <w:num w:numId="29">
    <w:abstractNumId w:val="6"/>
  </w:num>
  <w:num w:numId="30">
    <w:abstractNumId w:val="21"/>
  </w:num>
  <w:num w:numId="31">
    <w:abstractNumId w:val="40"/>
  </w:num>
  <w:num w:numId="32">
    <w:abstractNumId w:val="2"/>
  </w:num>
  <w:num w:numId="33">
    <w:abstractNumId w:val="3"/>
  </w:num>
  <w:num w:numId="34">
    <w:abstractNumId w:val="11"/>
  </w:num>
  <w:num w:numId="35">
    <w:abstractNumId w:val="0"/>
  </w:num>
  <w:num w:numId="36">
    <w:abstractNumId w:val="24"/>
  </w:num>
  <w:num w:numId="37">
    <w:abstractNumId w:val="1"/>
  </w:num>
  <w:num w:numId="38">
    <w:abstractNumId w:val="32"/>
  </w:num>
  <w:num w:numId="39">
    <w:abstractNumId w:val="15"/>
  </w:num>
  <w:num w:numId="40">
    <w:abstractNumId w:val="22"/>
  </w:num>
  <w:num w:numId="41">
    <w:abstractNumId w:val="1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10"/>
    <w:rsid w:val="00011BEB"/>
    <w:rsid w:val="000273AE"/>
    <w:rsid w:val="00041FCF"/>
    <w:rsid w:val="00052BBA"/>
    <w:rsid w:val="0005657E"/>
    <w:rsid w:val="00060326"/>
    <w:rsid w:val="00062A22"/>
    <w:rsid w:val="000653E2"/>
    <w:rsid w:val="00070DD3"/>
    <w:rsid w:val="00073048"/>
    <w:rsid w:val="00081E93"/>
    <w:rsid w:val="0009591A"/>
    <w:rsid w:val="000A3C1E"/>
    <w:rsid w:val="000B5BC7"/>
    <w:rsid w:val="000D1591"/>
    <w:rsid w:val="000D352D"/>
    <w:rsid w:val="000E015F"/>
    <w:rsid w:val="000E22E8"/>
    <w:rsid w:val="000E4632"/>
    <w:rsid w:val="000F5667"/>
    <w:rsid w:val="001011A3"/>
    <w:rsid w:val="001102B8"/>
    <w:rsid w:val="00110EC8"/>
    <w:rsid w:val="00111EE9"/>
    <w:rsid w:val="00127041"/>
    <w:rsid w:val="00127EC8"/>
    <w:rsid w:val="00133898"/>
    <w:rsid w:val="0014291B"/>
    <w:rsid w:val="00144C01"/>
    <w:rsid w:val="001471AA"/>
    <w:rsid w:val="00147C78"/>
    <w:rsid w:val="001508AA"/>
    <w:rsid w:val="001575B8"/>
    <w:rsid w:val="001655EE"/>
    <w:rsid w:val="0019060A"/>
    <w:rsid w:val="00195A6E"/>
    <w:rsid w:val="00195E04"/>
    <w:rsid w:val="001B2F96"/>
    <w:rsid w:val="001C063B"/>
    <w:rsid w:val="001C3C7D"/>
    <w:rsid w:val="001D34B3"/>
    <w:rsid w:val="001F40EE"/>
    <w:rsid w:val="001F7BA1"/>
    <w:rsid w:val="0020253F"/>
    <w:rsid w:val="00227D0F"/>
    <w:rsid w:val="002308C2"/>
    <w:rsid w:val="00240A11"/>
    <w:rsid w:val="00254179"/>
    <w:rsid w:val="00257D9C"/>
    <w:rsid w:val="002635E5"/>
    <w:rsid w:val="00276C17"/>
    <w:rsid w:val="002772E1"/>
    <w:rsid w:val="00283950"/>
    <w:rsid w:val="002975E6"/>
    <w:rsid w:val="002B3FD9"/>
    <w:rsid w:val="002C00B2"/>
    <w:rsid w:val="002C49D0"/>
    <w:rsid w:val="002D17B7"/>
    <w:rsid w:val="002D3B60"/>
    <w:rsid w:val="002D621C"/>
    <w:rsid w:val="002E48BB"/>
    <w:rsid w:val="002F2675"/>
    <w:rsid w:val="002F2980"/>
    <w:rsid w:val="002F385B"/>
    <w:rsid w:val="002F56DE"/>
    <w:rsid w:val="00300DE6"/>
    <w:rsid w:val="003023C4"/>
    <w:rsid w:val="0030441D"/>
    <w:rsid w:val="00305EC9"/>
    <w:rsid w:val="00312107"/>
    <w:rsid w:val="00317BE6"/>
    <w:rsid w:val="00322B80"/>
    <w:rsid w:val="003349BF"/>
    <w:rsid w:val="0034788A"/>
    <w:rsid w:val="00351095"/>
    <w:rsid w:val="003514FD"/>
    <w:rsid w:val="00365236"/>
    <w:rsid w:val="00376B90"/>
    <w:rsid w:val="003775FE"/>
    <w:rsid w:val="003862D5"/>
    <w:rsid w:val="003950E8"/>
    <w:rsid w:val="003975BC"/>
    <w:rsid w:val="003A24D7"/>
    <w:rsid w:val="003A3974"/>
    <w:rsid w:val="003B1EAC"/>
    <w:rsid w:val="003E54D3"/>
    <w:rsid w:val="004152D9"/>
    <w:rsid w:val="0042346F"/>
    <w:rsid w:val="004343A7"/>
    <w:rsid w:val="00440A8B"/>
    <w:rsid w:val="004427BB"/>
    <w:rsid w:val="0046211A"/>
    <w:rsid w:val="00473C61"/>
    <w:rsid w:val="0047625E"/>
    <w:rsid w:val="0048001E"/>
    <w:rsid w:val="0048503D"/>
    <w:rsid w:val="00485DC8"/>
    <w:rsid w:val="00490674"/>
    <w:rsid w:val="0049402F"/>
    <w:rsid w:val="004B6C51"/>
    <w:rsid w:val="004B7AC0"/>
    <w:rsid w:val="004C3662"/>
    <w:rsid w:val="004D2E9C"/>
    <w:rsid w:val="004D5693"/>
    <w:rsid w:val="004E626A"/>
    <w:rsid w:val="004F0BB8"/>
    <w:rsid w:val="00505289"/>
    <w:rsid w:val="00507A32"/>
    <w:rsid w:val="00557CF6"/>
    <w:rsid w:val="00567229"/>
    <w:rsid w:val="0058196E"/>
    <w:rsid w:val="00583E9E"/>
    <w:rsid w:val="00585298"/>
    <w:rsid w:val="00596979"/>
    <w:rsid w:val="005A65DD"/>
    <w:rsid w:val="005B0D66"/>
    <w:rsid w:val="005D3706"/>
    <w:rsid w:val="005D42B4"/>
    <w:rsid w:val="005D7B0F"/>
    <w:rsid w:val="005E51DE"/>
    <w:rsid w:val="005F1063"/>
    <w:rsid w:val="005F1EFB"/>
    <w:rsid w:val="00606054"/>
    <w:rsid w:val="00611891"/>
    <w:rsid w:val="00622DF8"/>
    <w:rsid w:val="00626D8E"/>
    <w:rsid w:val="00627947"/>
    <w:rsid w:val="00627F83"/>
    <w:rsid w:val="00642B93"/>
    <w:rsid w:val="0064491B"/>
    <w:rsid w:val="00656618"/>
    <w:rsid w:val="00682263"/>
    <w:rsid w:val="006825DE"/>
    <w:rsid w:val="00682C7B"/>
    <w:rsid w:val="006C26C7"/>
    <w:rsid w:val="006E6A1C"/>
    <w:rsid w:val="006F289F"/>
    <w:rsid w:val="006F4BC0"/>
    <w:rsid w:val="00711939"/>
    <w:rsid w:val="0071258E"/>
    <w:rsid w:val="007173A3"/>
    <w:rsid w:val="007244D3"/>
    <w:rsid w:val="007330CE"/>
    <w:rsid w:val="0074463C"/>
    <w:rsid w:val="00762C13"/>
    <w:rsid w:val="007A4684"/>
    <w:rsid w:val="007B37C7"/>
    <w:rsid w:val="007B4C44"/>
    <w:rsid w:val="007B6D5E"/>
    <w:rsid w:val="007C7E23"/>
    <w:rsid w:val="007D3587"/>
    <w:rsid w:val="007D35D5"/>
    <w:rsid w:val="007D6C3C"/>
    <w:rsid w:val="007F353E"/>
    <w:rsid w:val="007F3A5F"/>
    <w:rsid w:val="00801B58"/>
    <w:rsid w:val="00802E35"/>
    <w:rsid w:val="00844E1B"/>
    <w:rsid w:val="00854860"/>
    <w:rsid w:val="008550DA"/>
    <w:rsid w:val="00881A9F"/>
    <w:rsid w:val="00884770"/>
    <w:rsid w:val="008852B2"/>
    <w:rsid w:val="008A506C"/>
    <w:rsid w:val="008C5C09"/>
    <w:rsid w:val="008D0469"/>
    <w:rsid w:val="008D4340"/>
    <w:rsid w:val="008D5B24"/>
    <w:rsid w:val="008E7D5E"/>
    <w:rsid w:val="008F3A0E"/>
    <w:rsid w:val="008F6B3C"/>
    <w:rsid w:val="009008D3"/>
    <w:rsid w:val="00911120"/>
    <w:rsid w:val="009116A6"/>
    <w:rsid w:val="00922B03"/>
    <w:rsid w:val="00930CAA"/>
    <w:rsid w:val="00932B4A"/>
    <w:rsid w:val="00982F86"/>
    <w:rsid w:val="00983730"/>
    <w:rsid w:val="009A2096"/>
    <w:rsid w:val="009B1072"/>
    <w:rsid w:val="009B3269"/>
    <w:rsid w:val="009B3FF8"/>
    <w:rsid w:val="009B5040"/>
    <w:rsid w:val="009C2FEF"/>
    <w:rsid w:val="009C51EE"/>
    <w:rsid w:val="009C6039"/>
    <w:rsid w:val="009C6E60"/>
    <w:rsid w:val="009E4B9D"/>
    <w:rsid w:val="00A10352"/>
    <w:rsid w:val="00A13327"/>
    <w:rsid w:val="00A343F5"/>
    <w:rsid w:val="00A4040D"/>
    <w:rsid w:val="00A47D90"/>
    <w:rsid w:val="00A54C4E"/>
    <w:rsid w:val="00A579E2"/>
    <w:rsid w:val="00A66AE7"/>
    <w:rsid w:val="00A71BE1"/>
    <w:rsid w:val="00A969B7"/>
    <w:rsid w:val="00AA1CA9"/>
    <w:rsid w:val="00AA7F32"/>
    <w:rsid w:val="00AC1FCE"/>
    <w:rsid w:val="00AC2A70"/>
    <w:rsid w:val="00AC741D"/>
    <w:rsid w:val="00AD16E0"/>
    <w:rsid w:val="00AD2423"/>
    <w:rsid w:val="00AD32BC"/>
    <w:rsid w:val="00AE160D"/>
    <w:rsid w:val="00AF2F9B"/>
    <w:rsid w:val="00B30E6A"/>
    <w:rsid w:val="00B32639"/>
    <w:rsid w:val="00B40EF3"/>
    <w:rsid w:val="00B4133B"/>
    <w:rsid w:val="00B45ACD"/>
    <w:rsid w:val="00B471AD"/>
    <w:rsid w:val="00B8443E"/>
    <w:rsid w:val="00B96C6B"/>
    <w:rsid w:val="00B979B5"/>
    <w:rsid w:val="00BA1315"/>
    <w:rsid w:val="00BB4327"/>
    <w:rsid w:val="00BB591F"/>
    <w:rsid w:val="00BC310D"/>
    <w:rsid w:val="00BC60E0"/>
    <w:rsid w:val="00BD7B6A"/>
    <w:rsid w:val="00BE5F8F"/>
    <w:rsid w:val="00BF2D4E"/>
    <w:rsid w:val="00BF430F"/>
    <w:rsid w:val="00C21A7A"/>
    <w:rsid w:val="00C25CB1"/>
    <w:rsid w:val="00C32E31"/>
    <w:rsid w:val="00C65974"/>
    <w:rsid w:val="00C65E67"/>
    <w:rsid w:val="00C67FA6"/>
    <w:rsid w:val="00C80C2B"/>
    <w:rsid w:val="00C818D1"/>
    <w:rsid w:val="00C96650"/>
    <w:rsid w:val="00CA74BB"/>
    <w:rsid w:val="00CC7019"/>
    <w:rsid w:val="00CD54FC"/>
    <w:rsid w:val="00D02047"/>
    <w:rsid w:val="00D34348"/>
    <w:rsid w:val="00D400E1"/>
    <w:rsid w:val="00D41749"/>
    <w:rsid w:val="00D53885"/>
    <w:rsid w:val="00D6416F"/>
    <w:rsid w:val="00D6468B"/>
    <w:rsid w:val="00D6650A"/>
    <w:rsid w:val="00D73F27"/>
    <w:rsid w:val="00DA1916"/>
    <w:rsid w:val="00DA5AB8"/>
    <w:rsid w:val="00DC5DE8"/>
    <w:rsid w:val="00DD38A6"/>
    <w:rsid w:val="00DD4AF0"/>
    <w:rsid w:val="00DE706E"/>
    <w:rsid w:val="00DF199D"/>
    <w:rsid w:val="00DF2821"/>
    <w:rsid w:val="00DF35EE"/>
    <w:rsid w:val="00DF3EEE"/>
    <w:rsid w:val="00E21A27"/>
    <w:rsid w:val="00E33C05"/>
    <w:rsid w:val="00E35367"/>
    <w:rsid w:val="00E45FCA"/>
    <w:rsid w:val="00E521ED"/>
    <w:rsid w:val="00E746DE"/>
    <w:rsid w:val="00E7512A"/>
    <w:rsid w:val="00E81890"/>
    <w:rsid w:val="00E9216D"/>
    <w:rsid w:val="00EA6124"/>
    <w:rsid w:val="00EA6975"/>
    <w:rsid w:val="00EC00BD"/>
    <w:rsid w:val="00EC1F87"/>
    <w:rsid w:val="00EC3D88"/>
    <w:rsid w:val="00EC4C5E"/>
    <w:rsid w:val="00EC6FE4"/>
    <w:rsid w:val="00ED50DC"/>
    <w:rsid w:val="00EE068A"/>
    <w:rsid w:val="00EE2370"/>
    <w:rsid w:val="00F10541"/>
    <w:rsid w:val="00F16A3A"/>
    <w:rsid w:val="00F51E48"/>
    <w:rsid w:val="00F710B8"/>
    <w:rsid w:val="00F84B51"/>
    <w:rsid w:val="00F915D1"/>
    <w:rsid w:val="00F94D10"/>
    <w:rsid w:val="00FA16BE"/>
    <w:rsid w:val="00FB0410"/>
    <w:rsid w:val="00FB138E"/>
    <w:rsid w:val="00FC073B"/>
    <w:rsid w:val="00FC1614"/>
    <w:rsid w:val="00FD49B0"/>
    <w:rsid w:val="00FE6531"/>
    <w:rsid w:val="00FF75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3A00"/>
  <w15:chartTrackingRefBased/>
  <w15:docId w15:val="{3BC61FCC-0755-4969-995C-651124A9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nhideWhenUsed/>
    <w:rsid w:val="00AA1CA9"/>
    <w:rPr>
      <w:i/>
      <w:iCs/>
    </w:rPr>
  </w:style>
  <w:style w:type="character" w:styleId="CommentReference">
    <w:name w:val="annotation reference"/>
    <w:basedOn w:val="DefaultParagraphFont"/>
    <w:uiPriority w:val="99"/>
    <w:semiHidden/>
    <w:unhideWhenUsed/>
    <w:rsid w:val="00585298"/>
    <w:rPr>
      <w:sz w:val="16"/>
      <w:szCs w:val="16"/>
    </w:rPr>
  </w:style>
  <w:style w:type="paragraph" w:styleId="CommentText">
    <w:name w:val="annotation text"/>
    <w:basedOn w:val="Normal"/>
    <w:link w:val="CommentTextChar"/>
    <w:uiPriority w:val="99"/>
    <w:semiHidden/>
    <w:unhideWhenUsed/>
    <w:rsid w:val="00585298"/>
    <w:pPr>
      <w:spacing w:line="240" w:lineRule="auto"/>
    </w:pPr>
    <w:rPr>
      <w:sz w:val="20"/>
      <w:szCs w:val="20"/>
    </w:rPr>
  </w:style>
  <w:style w:type="character" w:customStyle="1" w:styleId="CommentTextChar">
    <w:name w:val="Comment Text Char"/>
    <w:basedOn w:val="DefaultParagraphFont"/>
    <w:link w:val="CommentText"/>
    <w:uiPriority w:val="99"/>
    <w:semiHidden/>
    <w:rsid w:val="00585298"/>
    <w:rPr>
      <w:sz w:val="20"/>
      <w:szCs w:val="20"/>
    </w:rPr>
  </w:style>
  <w:style w:type="paragraph" w:styleId="CommentSubject">
    <w:name w:val="annotation subject"/>
    <w:basedOn w:val="CommentText"/>
    <w:next w:val="CommentText"/>
    <w:link w:val="CommentSubjectChar"/>
    <w:uiPriority w:val="99"/>
    <w:semiHidden/>
    <w:unhideWhenUsed/>
    <w:rsid w:val="00585298"/>
    <w:rPr>
      <w:b/>
      <w:bCs/>
    </w:rPr>
  </w:style>
  <w:style w:type="character" w:customStyle="1" w:styleId="CommentSubjectChar">
    <w:name w:val="Comment Subject Char"/>
    <w:basedOn w:val="CommentTextChar"/>
    <w:link w:val="CommentSubject"/>
    <w:uiPriority w:val="99"/>
    <w:semiHidden/>
    <w:rsid w:val="00585298"/>
    <w:rPr>
      <w:b/>
      <w:bCs/>
      <w:sz w:val="20"/>
      <w:szCs w:val="20"/>
    </w:rPr>
  </w:style>
  <w:style w:type="paragraph" w:styleId="BalloonText">
    <w:name w:val="Balloon Text"/>
    <w:basedOn w:val="Normal"/>
    <w:link w:val="BalloonTextChar"/>
    <w:uiPriority w:val="99"/>
    <w:semiHidden/>
    <w:unhideWhenUsed/>
    <w:rsid w:val="00585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298"/>
    <w:rPr>
      <w:rFonts w:ascii="Segoe UI" w:hAnsi="Segoe UI" w:cs="Segoe UI"/>
      <w:sz w:val="18"/>
      <w:szCs w:val="18"/>
    </w:rPr>
  </w:style>
  <w:style w:type="character" w:styleId="Strong">
    <w:name w:val="Strong"/>
    <w:basedOn w:val="DefaultParagraphFont"/>
    <w:uiPriority w:val="22"/>
    <w:qFormat/>
    <w:rsid w:val="00B32639"/>
    <w:rPr>
      <w:b/>
      <w:bCs/>
    </w:rPr>
  </w:style>
  <w:style w:type="paragraph" w:styleId="ListParagraph">
    <w:name w:val="List Paragraph"/>
    <w:basedOn w:val="Normal"/>
    <w:uiPriority w:val="34"/>
    <w:qFormat/>
    <w:rsid w:val="00DD4AF0"/>
    <w:pPr>
      <w:ind w:left="720"/>
      <w:contextualSpacing/>
    </w:pPr>
  </w:style>
  <w:style w:type="table" w:styleId="PlainTable2">
    <w:name w:val="Plain Table 2"/>
    <w:basedOn w:val="TableNormal"/>
    <w:uiPriority w:val="42"/>
    <w:rsid w:val="004343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E21A27"/>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1"/>
    <w:rsid w:val="00317BE6"/>
    <w:pPr>
      <w:spacing w:after="120" w:line="300" w:lineRule="atLeast"/>
    </w:pPr>
    <w:rPr>
      <w:rFonts w:ascii="Times New Roman" w:eastAsia="Times New Roman" w:hAnsi="Times New Roman" w:cs="Times New Roman"/>
      <w:sz w:val="24"/>
      <w:szCs w:val="20"/>
      <w:lang w:eastAsia="en-AU"/>
    </w:rPr>
  </w:style>
  <w:style w:type="character" w:customStyle="1" w:styleId="BodyText2Char">
    <w:name w:val="Body Text 2 Char"/>
    <w:basedOn w:val="DefaultParagraphFont"/>
    <w:uiPriority w:val="99"/>
    <w:semiHidden/>
    <w:rsid w:val="00317BE6"/>
  </w:style>
  <w:style w:type="character" w:customStyle="1" w:styleId="BodyText2Char1">
    <w:name w:val="Body Text 2 Char1"/>
    <w:link w:val="BodyText2"/>
    <w:rsid w:val="00317BE6"/>
    <w:rPr>
      <w:rFonts w:ascii="Times New Roman" w:eastAsia="Times New Roman" w:hAnsi="Times New Roman" w:cs="Times New Roman"/>
      <w:sz w:val="24"/>
      <w:szCs w:val="20"/>
      <w:lang w:eastAsia="en-AU"/>
    </w:rPr>
  </w:style>
  <w:style w:type="paragraph" w:customStyle="1" w:styleId="Guideline">
    <w:name w:val="Guideline"/>
    <w:basedOn w:val="Normal"/>
    <w:autoRedefine/>
    <w:rsid w:val="00D6650A"/>
    <w:pPr>
      <w:autoSpaceDE w:val="0"/>
      <w:autoSpaceDN w:val="0"/>
      <w:adjustRightInd w:val="0"/>
      <w:spacing w:before="40" w:after="0" w:line="240" w:lineRule="auto"/>
    </w:pPr>
    <w:rPr>
      <w:rFonts w:ascii="Arial" w:eastAsia="Times New Roman" w:hAnsi="Arial" w:cs="Arial"/>
      <w:b/>
      <w:bCs/>
      <w:i/>
      <w:color w:val="000000"/>
      <w:sz w:val="28"/>
      <w:szCs w:val="28"/>
      <w:lang w:eastAsia="en-AU"/>
    </w:rPr>
  </w:style>
  <w:style w:type="character" w:styleId="Hyperlink">
    <w:name w:val="Hyperlink"/>
    <w:basedOn w:val="DefaultParagraphFont"/>
    <w:uiPriority w:val="99"/>
    <w:unhideWhenUsed/>
    <w:rsid w:val="00DE706E"/>
    <w:rPr>
      <w:color w:val="0563C1" w:themeColor="hyperlink"/>
      <w:u w:val="single"/>
    </w:rPr>
  </w:style>
  <w:style w:type="character" w:styleId="FollowedHyperlink">
    <w:name w:val="FollowedHyperlink"/>
    <w:basedOn w:val="DefaultParagraphFont"/>
    <w:uiPriority w:val="99"/>
    <w:semiHidden/>
    <w:unhideWhenUsed/>
    <w:rsid w:val="00E81890"/>
    <w:rPr>
      <w:color w:val="954F72" w:themeColor="followedHyperlink"/>
      <w:u w:val="single"/>
    </w:rPr>
  </w:style>
  <w:style w:type="paragraph" w:styleId="NormalWeb">
    <w:name w:val="Normal (Web)"/>
    <w:basedOn w:val="Normal"/>
    <w:uiPriority w:val="99"/>
    <w:unhideWhenUsed/>
    <w:rsid w:val="00DF282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6709">
      <w:bodyDiv w:val="1"/>
      <w:marLeft w:val="0"/>
      <w:marRight w:val="0"/>
      <w:marTop w:val="0"/>
      <w:marBottom w:val="0"/>
      <w:divBdr>
        <w:top w:val="none" w:sz="0" w:space="0" w:color="auto"/>
        <w:left w:val="none" w:sz="0" w:space="0" w:color="auto"/>
        <w:bottom w:val="none" w:sz="0" w:space="0" w:color="auto"/>
        <w:right w:val="none" w:sz="0" w:space="0" w:color="auto"/>
      </w:divBdr>
    </w:div>
    <w:div w:id="961424955">
      <w:bodyDiv w:val="1"/>
      <w:marLeft w:val="0"/>
      <w:marRight w:val="0"/>
      <w:marTop w:val="0"/>
      <w:marBottom w:val="0"/>
      <w:divBdr>
        <w:top w:val="none" w:sz="0" w:space="0" w:color="auto"/>
        <w:left w:val="none" w:sz="0" w:space="0" w:color="auto"/>
        <w:bottom w:val="none" w:sz="0" w:space="0" w:color="auto"/>
        <w:right w:val="none" w:sz="0" w:space="0" w:color="auto"/>
      </w:divBdr>
    </w:div>
    <w:div w:id="194025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rmme.org.au/en/Guidelines/2017-Draft-Guidelin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1BF42-A601-4908-BD6D-D406DB7E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12</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National Stroke Foundation</Company>
  <LinksUpToDate>false</LinksUpToDate>
  <CharactersWithSpaces>21698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Peng</dc:creator>
  <cp:keywords/>
  <dc:description/>
  <cp:lastModifiedBy>Cindy Peng</cp:lastModifiedBy>
  <cp:revision>50</cp:revision>
  <dcterms:created xsi:type="dcterms:W3CDTF">2016-11-10T22:09:00Z</dcterms:created>
  <dcterms:modified xsi:type="dcterms:W3CDTF">2016-11-14T03:58:00Z</dcterms:modified>
</cp:coreProperties>
</file>